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C4D7A" w14:textId="77777777" w:rsidR="00133869" w:rsidRPr="00133869" w:rsidRDefault="00133869" w:rsidP="00133869">
      <w:pPr>
        <w:ind w:right="5670"/>
        <w:jc w:val="both"/>
        <w:rPr>
          <w:rFonts w:ascii="Times New Roman" w:hAnsi="Times New Roman" w:cs="Times New Roman"/>
          <w:sz w:val="24"/>
          <w:szCs w:val="24"/>
        </w:rPr>
      </w:pPr>
    </w:p>
    <w:p w14:paraId="279501FC" w14:textId="7D142AE2" w:rsidR="00133869" w:rsidRPr="00133869" w:rsidRDefault="00133869" w:rsidP="00133869">
      <w:pPr>
        <w:jc w:val="center"/>
        <w:rPr>
          <w:rFonts w:ascii="Times New Roman" w:hAnsi="Times New Roman" w:cs="Times New Roman"/>
          <w:b/>
          <w:bCs/>
          <w:szCs w:val="24"/>
        </w:rPr>
      </w:pPr>
      <w:r w:rsidRPr="00133869">
        <w:rPr>
          <w:rFonts w:ascii="Times New Roman" w:hAnsi="Times New Roman" w:cs="Times New Roman"/>
          <w:b/>
          <w:bCs/>
          <w:szCs w:val="24"/>
        </w:rPr>
        <w:t xml:space="preserve">PROJETO DE RESOLUÇÃO Nº </w:t>
      </w:r>
      <w:r>
        <w:rPr>
          <w:rFonts w:ascii="Times New Roman" w:hAnsi="Times New Roman" w:cs="Times New Roman"/>
          <w:b/>
          <w:bCs/>
          <w:szCs w:val="24"/>
        </w:rPr>
        <w:t>____,</w:t>
      </w:r>
      <w:r w:rsidRPr="00133869">
        <w:rPr>
          <w:rFonts w:ascii="Times New Roman" w:hAnsi="Times New Roman" w:cs="Times New Roman"/>
          <w:b/>
          <w:bCs/>
          <w:szCs w:val="24"/>
        </w:rPr>
        <w:t xml:space="preserve"> DE 17 DE AGOSTO DE </w:t>
      </w:r>
      <w:proofErr w:type="gramStart"/>
      <w:r w:rsidRPr="00133869">
        <w:rPr>
          <w:rFonts w:ascii="Times New Roman" w:hAnsi="Times New Roman" w:cs="Times New Roman"/>
          <w:b/>
          <w:bCs/>
          <w:szCs w:val="24"/>
        </w:rPr>
        <w:t>2021</w:t>
      </w:r>
      <w:proofErr w:type="gramEnd"/>
    </w:p>
    <w:p w14:paraId="532029CD" w14:textId="77777777" w:rsidR="00133869" w:rsidRPr="00133869" w:rsidRDefault="00133869" w:rsidP="00133869">
      <w:pPr>
        <w:rPr>
          <w:rFonts w:ascii="Times New Roman" w:hAnsi="Times New Roman" w:cs="Times New Roman"/>
          <w:sz w:val="24"/>
          <w:szCs w:val="24"/>
        </w:rPr>
      </w:pPr>
    </w:p>
    <w:p w14:paraId="13F08746" w14:textId="77777777" w:rsidR="00133869" w:rsidRPr="00133869" w:rsidRDefault="00133869" w:rsidP="00133869">
      <w:pPr>
        <w:ind w:left="4139"/>
        <w:jc w:val="both"/>
        <w:rPr>
          <w:rFonts w:ascii="Times New Roman" w:hAnsi="Times New Roman" w:cs="Times New Roman"/>
          <w:i/>
          <w:iCs/>
          <w:sz w:val="24"/>
          <w:szCs w:val="24"/>
        </w:rPr>
      </w:pPr>
      <w:r w:rsidRPr="00133869">
        <w:rPr>
          <w:rFonts w:ascii="Times New Roman" w:hAnsi="Times New Roman" w:cs="Times New Roman"/>
          <w:i/>
          <w:iCs/>
          <w:sz w:val="24"/>
          <w:szCs w:val="24"/>
        </w:rPr>
        <w:t>Institui a obrigatoriedade de realizar os procedimentos de avaliação, redução ao valor recuperável de ativos, depreciação, amortização, exaustão, baixas, bens inservíveis e estabelece prazos de vida útil dos bens da Câmara Municipal de Alexandria nos casos que específica.</w:t>
      </w:r>
    </w:p>
    <w:p w14:paraId="5AFE6565" w14:textId="77777777" w:rsidR="00133869" w:rsidRPr="00133869" w:rsidRDefault="00133869" w:rsidP="00133869">
      <w:pPr>
        <w:rPr>
          <w:rFonts w:ascii="Times New Roman" w:hAnsi="Times New Roman" w:cs="Times New Roman"/>
          <w:b/>
          <w:bCs/>
          <w:i/>
          <w:iCs/>
          <w:sz w:val="24"/>
          <w:szCs w:val="24"/>
        </w:rPr>
      </w:pPr>
    </w:p>
    <w:p w14:paraId="6C84CB59" w14:textId="77777777" w:rsidR="00133869" w:rsidRPr="00133869" w:rsidRDefault="00133869" w:rsidP="00133869">
      <w:pPr>
        <w:jc w:val="both"/>
        <w:rPr>
          <w:rFonts w:ascii="Times New Roman" w:hAnsi="Times New Roman" w:cs="Times New Roman"/>
          <w:sz w:val="24"/>
          <w:szCs w:val="24"/>
        </w:rPr>
      </w:pPr>
      <w:r w:rsidRPr="00133869">
        <w:rPr>
          <w:rFonts w:ascii="Times New Roman" w:hAnsi="Times New Roman" w:cs="Times New Roman"/>
          <w:b/>
          <w:bCs/>
          <w:sz w:val="24"/>
          <w:szCs w:val="24"/>
        </w:rPr>
        <w:t>O PRESIDENTE DA CÂMARA MUNICIPAL DE ALEXANDRIA</w:t>
      </w:r>
      <w:r w:rsidRPr="00133869">
        <w:rPr>
          <w:rFonts w:ascii="Times New Roman" w:hAnsi="Times New Roman" w:cs="Times New Roman"/>
          <w:sz w:val="24"/>
          <w:szCs w:val="24"/>
        </w:rPr>
        <w:t xml:space="preserve">, Estado de Rio Grande do Norte, no uso de suas atribuições legais que lhe conferem a Lei Orgânica Municipal (LOM) e o Regimento Interno da Câmara Municipal de Alexandria - RICMA, e </w:t>
      </w:r>
      <w:proofErr w:type="gramStart"/>
      <w:r w:rsidRPr="00133869">
        <w:rPr>
          <w:rFonts w:ascii="Times New Roman" w:hAnsi="Times New Roman" w:cs="Times New Roman"/>
          <w:sz w:val="24"/>
          <w:szCs w:val="24"/>
        </w:rPr>
        <w:t>ainda</w:t>
      </w:r>
      <w:proofErr w:type="gramEnd"/>
    </w:p>
    <w:p w14:paraId="3D7A189B" w14:textId="77777777" w:rsidR="00133869" w:rsidRPr="00133869" w:rsidRDefault="00133869" w:rsidP="00133869">
      <w:pPr>
        <w:spacing w:line="360" w:lineRule="auto"/>
        <w:ind w:firstLine="708"/>
        <w:jc w:val="both"/>
        <w:rPr>
          <w:rFonts w:ascii="Times New Roman" w:hAnsi="Times New Roman" w:cs="Times New Roman"/>
          <w:sz w:val="24"/>
          <w:szCs w:val="24"/>
        </w:rPr>
      </w:pPr>
    </w:p>
    <w:p w14:paraId="100ED524" w14:textId="77777777" w:rsidR="00133869" w:rsidRPr="00133869" w:rsidRDefault="00133869" w:rsidP="00133869">
      <w:pPr>
        <w:spacing w:line="360" w:lineRule="auto"/>
        <w:ind w:firstLine="1134"/>
        <w:jc w:val="both"/>
        <w:rPr>
          <w:rFonts w:ascii="Times New Roman" w:hAnsi="Times New Roman" w:cs="Times New Roman"/>
          <w:sz w:val="24"/>
          <w:szCs w:val="24"/>
        </w:rPr>
      </w:pPr>
      <w:r w:rsidRPr="00133869">
        <w:rPr>
          <w:rFonts w:ascii="Times New Roman" w:hAnsi="Times New Roman" w:cs="Times New Roman"/>
          <w:b/>
          <w:bCs/>
          <w:sz w:val="24"/>
          <w:szCs w:val="24"/>
        </w:rPr>
        <w:t>CONSIDERANDO</w:t>
      </w:r>
      <w:r w:rsidRPr="00133869">
        <w:rPr>
          <w:rFonts w:ascii="Times New Roman" w:hAnsi="Times New Roman" w:cs="Times New Roman"/>
          <w:sz w:val="24"/>
          <w:szCs w:val="24"/>
        </w:rPr>
        <w:t xml:space="preserve"> a necessidade de regulamentar o controle dos bens patrimoniais da Câmara ou de terceiros, sob sua guarda, mediante procedimentos a serem adotados por essa </w:t>
      </w:r>
      <w:r w:rsidRPr="00133869">
        <w:rPr>
          <w:rFonts w:ascii="Times New Roman" w:hAnsi="Times New Roman" w:cs="Times New Roman"/>
          <w:sz w:val="24"/>
          <w:szCs w:val="24"/>
          <w:lang w:eastAsia="zh-CN"/>
        </w:rPr>
        <w:t>Casa Legislativa</w:t>
      </w:r>
      <w:r w:rsidRPr="00133869">
        <w:rPr>
          <w:rFonts w:ascii="Times New Roman" w:hAnsi="Times New Roman" w:cs="Times New Roman"/>
          <w:sz w:val="24"/>
          <w:szCs w:val="24"/>
        </w:rPr>
        <w:t xml:space="preserve"> e pelo servidor que seja responsável direto por cada bem;</w:t>
      </w:r>
    </w:p>
    <w:p w14:paraId="24138FF6" w14:textId="77777777" w:rsidR="00133869" w:rsidRPr="00133869" w:rsidRDefault="00133869" w:rsidP="00133869">
      <w:pPr>
        <w:spacing w:line="360" w:lineRule="auto"/>
        <w:ind w:firstLine="1134"/>
        <w:jc w:val="both"/>
        <w:rPr>
          <w:rFonts w:ascii="Times New Roman" w:hAnsi="Times New Roman" w:cs="Times New Roman"/>
          <w:sz w:val="24"/>
          <w:szCs w:val="24"/>
        </w:rPr>
      </w:pPr>
      <w:r w:rsidRPr="00133869">
        <w:rPr>
          <w:rFonts w:ascii="Times New Roman" w:hAnsi="Times New Roman" w:cs="Times New Roman"/>
          <w:b/>
          <w:bCs/>
          <w:sz w:val="24"/>
          <w:szCs w:val="24"/>
        </w:rPr>
        <w:t>CONSIDERANDO</w:t>
      </w:r>
      <w:r w:rsidRPr="00133869">
        <w:rPr>
          <w:rFonts w:ascii="Times New Roman" w:hAnsi="Times New Roman" w:cs="Times New Roman"/>
          <w:sz w:val="24"/>
          <w:szCs w:val="24"/>
        </w:rPr>
        <w:t xml:space="preserve"> a obrigatoriedade de realizar os procedimentos de avaliação, redução ao valor recuperável de ativos, depreciação, amortização, exaustão, baixas, bens inservíveis, conforme previsão do Decreto-lei Federal n°: 25, de 30 de novembro de 1937 (Organiza a proteção do patrimônio histórico e artístico nacional); </w:t>
      </w:r>
      <w:proofErr w:type="gramStart"/>
      <w:r w:rsidRPr="00133869">
        <w:rPr>
          <w:rFonts w:ascii="Times New Roman" w:hAnsi="Times New Roman" w:cs="Times New Roman"/>
          <w:sz w:val="24"/>
          <w:szCs w:val="24"/>
        </w:rPr>
        <w:t>e</w:t>
      </w:r>
      <w:proofErr w:type="gramEnd"/>
    </w:p>
    <w:p w14:paraId="1D868797" w14:textId="77777777" w:rsidR="00133869" w:rsidRPr="00133869" w:rsidRDefault="00133869" w:rsidP="00133869">
      <w:pPr>
        <w:spacing w:line="360" w:lineRule="auto"/>
        <w:ind w:firstLine="1134"/>
        <w:jc w:val="both"/>
        <w:rPr>
          <w:rFonts w:ascii="Times New Roman" w:hAnsi="Times New Roman" w:cs="Times New Roman"/>
          <w:sz w:val="24"/>
          <w:szCs w:val="24"/>
        </w:rPr>
      </w:pPr>
      <w:r w:rsidRPr="00133869">
        <w:rPr>
          <w:rFonts w:ascii="Times New Roman" w:hAnsi="Times New Roman" w:cs="Times New Roman"/>
          <w:b/>
          <w:bCs/>
          <w:sz w:val="24"/>
          <w:szCs w:val="24"/>
        </w:rPr>
        <w:t>CONSIDERANDO</w:t>
      </w:r>
      <w:r w:rsidRPr="00133869">
        <w:rPr>
          <w:rFonts w:ascii="Times New Roman" w:hAnsi="Times New Roman" w:cs="Times New Roman"/>
          <w:sz w:val="24"/>
          <w:szCs w:val="24"/>
        </w:rPr>
        <w:t xml:space="preserve"> a necessidade de registrar os bens no sistema de Patrimônio em consonância com as disposições da Lei n° 4.320/64, da Portaria n° 448/2002 da Secretária do Tesouro Nacional e das Normas Brasileiras de Contabilidade aplicada ao Setor Público.</w:t>
      </w:r>
    </w:p>
    <w:p w14:paraId="4D0C80AC" w14:textId="77777777" w:rsidR="00133869" w:rsidRPr="00133869" w:rsidRDefault="00133869" w:rsidP="00133869">
      <w:pPr>
        <w:ind w:right="567" w:firstLine="1134"/>
        <w:jc w:val="both"/>
        <w:rPr>
          <w:rFonts w:ascii="Times New Roman" w:hAnsi="Times New Roman" w:cs="Times New Roman"/>
          <w:b/>
          <w:bCs/>
          <w:sz w:val="24"/>
          <w:szCs w:val="24"/>
        </w:rPr>
      </w:pPr>
    </w:p>
    <w:p w14:paraId="73B137FF" w14:textId="77777777" w:rsidR="00133869" w:rsidRPr="00133869" w:rsidRDefault="00133869" w:rsidP="00133869">
      <w:pPr>
        <w:ind w:right="567" w:firstLine="1134"/>
        <w:jc w:val="both"/>
        <w:rPr>
          <w:rFonts w:ascii="Times New Roman" w:hAnsi="Times New Roman" w:cs="Times New Roman"/>
          <w:b/>
          <w:bCs/>
          <w:sz w:val="24"/>
          <w:szCs w:val="24"/>
        </w:rPr>
      </w:pPr>
      <w:r w:rsidRPr="00133869">
        <w:rPr>
          <w:rFonts w:ascii="Times New Roman" w:hAnsi="Times New Roman" w:cs="Times New Roman"/>
          <w:b/>
          <w:bCs/>
          <w:sz w:val="24"/>
          <w:szCs w:val="24"/>
        </w:rPr>
        <w:t>RESOLVE:</w:t>
      </w:r>
    </w:p>
    <w:p w14:paraId="70BE38F4" w14:textId="77777777" w:rsidR="00133869" w:rsidRPr="00133869" w:rsidRDefault="00133869" w:rsidP="00133869">
      <w:pPr>
        <w:spacing w:line="360" w:lineRule="auto"/>
        <w:jc w:val="center"/>
        <w:rPr>
          <w:rFonts w:ascii="Times New Roman" w:hAnsi="Times New Roman" w:cs="Times New Roman"/>
          <w:b/>
          <w:bCs/>
          <w:sz w:val="24"/>
          <w:szCs w:val="24"/>
        </w:rPr>
      </w:pPr>
    </w:p>
    <w:p w14:paraId="4C9BEAA4" w14:textId="77777777" w:rsidR="00133869" w:rsidRPr="00133869" w:rsidRDefault="00133869" w:rsidP="00133869">
      <w:pPr>
        <w:jc w:val="center"/>
        <w:rPr>
          <w:rFonts w:ascii="Times New Roman" w:hAnsi="Times New Roman" w:cs="Times New Roman"/>
          <w:sz w:val="24"/>
          <w:szCs w:val="24"/>
        </w:rPr>
      </w:pPr>
      <w:r w:rsidRPr="00133869">
        <w:rPr>
          <w:rFonts w:ascii="Times New Roman" w:hAnsi="Times New Roman" w:cs="Times New Roman"/>
          <w:b/>
          <w:bCs/>
          <w:sz w:val="24"/>
          <w:szCs w:val="24"/>
        </w:rPr>
        <w:t>CAPÍTULO I</w:t>
      </w:r>
      <w:r w:rsidRPr="00133869">
        <w:rPr>
          <w:rFonts w:ascii="Times New Roman" w:hAnsi="Times New Roman" w:cs="Times New Roman"/>
          <w:b/>
          <w:bCs/>
          <w:sz w:val="24"/>
          <w:szCs w:val="24"/>
        </w:rPr>
        <w:br/>
        <w:t>Das Disposições Gerais</w:t>
      </w:r>
    </w:p>
    <w:p w14:paraId="1485751D" w14:textId="77777777" w:rsidR="00133869" w:rsidRPr="00133869" w:rsidRDefault="00133869" w:rsidP="00133869">
      <w:pPr>
        <w:spacing w:line="360" w:lineRule="auto"/>
        <w:jc w:val="center"/>
        <w:rPr>
          <w:rFonts w:ascii="Times New Roman" w:hAnsi="Times New Roman" w:cs="Times New Roman"/>
          <w:b/>
          <w:bCs/>
          <w:sz w:val="24"/>
          <w:szCs w:val="24"/>
        </w:rPr>
      </w:pPr>
    </w:p>
    <w:p w14:paraId="5EEAA3B6"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lastRenderedPageBreak/>
        <w:t>Art. 1°</w:t>
      </w:r>
      <w:r w:rsidRPr="00133869">
        <w:rPr>
          <w:rFonts w:ascii="Times New Roman" w:hAnsi="Times New Roman" w:cs="Times New Roman"/>
          <w:sz w:val="24"/>
          <w:szCs w:val="24"/>
        </w:rPr>
        <w:t xml:space="preserve"> - A Câmara Municipal deve desenvolver ações no sentido de promover a avaliação, a redução ao valor recuperável, </w:t>
      </w:r>
      <w:proofErr w:type="gramStart"/>
      <w:r w:rsidRPr="00133869">
        <w:rPr>
          <w:rFonts w:ascii="Times New Roman" w:hAnsi="Times New Roman" w:cs="Times New Roman"/>
          <w:sz w:val="24"/>
          <w:szCs w:val="24"/>
        </w:rPr>
        <w:t>a</w:t>
      </w:r>
      <w:proofErr w:type="gramEnd"/>
      <w:r w:rsidRPr="00133869">
        <w:rPr>
          <w:rFonts w:ascii="Times New Roman" w:hAnsi="Times New Roman" w:cs="Times New Roman"/>
          <w:sz w:val="24"/>
          <w:szCs w:val="24"/>
        </w:rPr>
        <w:t xml:space="preserve"> depreciação, a amortização, exaustão, baixas, bens inservíveis e estabelecer prazos de vida útil dos bens do ativo sob sua responsabilidade nos termos desta RESOLUÇÃO, para fins de garantir a manutenção do sistema de custos, conforme estabelece o § 3° do art. 50 da Lei Complementar n. ° 101, de 4 de maio de 2000, e as Normas Brasileiras de Contabilidade Aplicadas ao Setor Público, bem como os Princípios de Contabilidade e a Lei Federal 4.320/64.</w:t>
      </w:r>
    </w:p>
    <w:p w14:paraId="6A977693" w14:textId="77777777" w:rsidR="00133869" w:rsidRPr="00133869" w:rsidRDefault="00133869" w:rsidP="00133869">
      <w:pPr>
        <w:spacing w:line="360" w:lineRule="auto"/>
        <w:jc w:val="center"/>
        <w:rPr>
          <w:rFonts w:ascii="Times New Roman" w:hAnsi="Times New Roman" w:cs="Times New Roman"/>
          <w:b/>
          <w:bCs/>
          <w:sz w:val="24"/>
          <w:szCs w:val="24"/>
        </w:rPr>
      </w:pPr>
    </w:p>
    <w:p w14:paraId="4FACD019" w14:textId="77777777" w:rsidR="00133869" w:rsidRPr="00133869" w:rsidRDefault="00133869" w:rsidP="00133869">
      <w:pPr>
        <w:jc w:val="center"/>
        <w:rPr>
          <w:rFonts w:ascii="Times New Roman" w:hAnsi="Times New Roman" w:cs="Times New Roman"/>
          <w:sz w:val="24"/>
          <w:szCs w:val="24"/>
        </w:rPr>
      </w:pPr>
      <w:r w:rsidRPr="00133869">
        <w:rPr>
          <w:rFonts w:ascii="Times New Roman" w:hAnsi="Times New Roman" w:cs="Times New Roman"/>
          <w:b/>
          <w:bCs/>
          <w:sz w:val="24"/>
          <w:szCs w:val="24"/>
        </w:rPr>
        <w:t>CAPÍTULO II</w:t>
      </w:r>
      <w:r w:rsidRPr="00133869">
        <w:rPr>
          <w:rFonts w:ascii="Times New Roman" w:hAnsi="Times New Roman" w:cs="Times New Roman"/>
          <w:b/>
          <w:bCs/>
          <w:sz w:val="24"/>
          <w:szCs w:val="24"/>
        </w:rPr>
        <w:br/>
        <w:t>Conceitos</w:t>
      </w:r>
    </w:p>
    <w:p w14:paraId="33B84219" w14:textId="77777777" w:rsidR="00133869" w:rsidRPr="00133869" w:rsidRDefault="00133869" w:rsidP="00133869">
      <w:pPr>
        <w:spacing w:line="360" w:lineRule="auto"/>
        <w:ind w:firstLine="708"/>
        <w:jc w:val="center"/>
        <w:rPr>
          <w:rFonts w:ascii="Times New Roman" w:hAnsi="Times New Roman" w:cs="Times New Roman"/>
          <w:b/>
          <w:bCs/>
          <w:sz w:val="24"/>
          <w:szCs w:val="24"/>
        </w:rPr>
      </w:pPr>
    </w:p>
    <w:p w14:paraId="3ECC8BF4"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Art. 2°</w:t>
      </w:r>
      <w:r w:rsidRPr="00133869">
        <w:rPr>
          <w:rFonts w:ascii="Times New Roman" w:hAnsi="Times New Roman" w:cs="Times New Roman"/>
          <w:sz w:val="24"/>
          <w:szCs w:val="24"/>
        </w:rPr>
        <w:t xml:space="preserve"> - Para os fins desta RESOLUÇÃO entende-se por: </w:t>
      </w:r>
    </w:p>
    <w:p w14:paraId="4821E56F" w14:textId="77777777" w:rsidR="00133869" w:rsidRPr="00133869" w:rsidRDefault="00133869" w:rsidP="00133869">
      <w:pPr>
        <w:numPr>
          <w:ilvl w:val="0"/>
          <w:numId w:val="11"/>
        </w:numPr>
        <w:tabs>
          <w:tab w:val="clear" w:pos="720"/>
          <w:tab w:val="left" w:pos="285"/>
        </w:tabs>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Classe de ativo imobilizado</w:t>
      </w:r>
      <w:r w:rsidRPr="00133869">
        <w:rPr>
          <w:rFonts w:ascii="Times New Roman" w:hAnsi="Times New Roman" w:cs="Times New Roman"/>
          <w:sz w:val="24"/>
          <w:szCs w:val="24"/>
        </w:rPr>
        <w:t xml:space="preserve"> - representa um agrupamento de ativos de natureza ou função similares nas operações da entidade, que é evidenciado corno um único item para fins de divulgação nas demonstrações contábeis;</w:t>
      </w:r>
    </w:p>
    <w:p w14:paraId="576BAC57" w14:textId="77777777" w:rsidR="00133869" w:rsidRPr="00133869" w:rsidRDefault="00133869" w:rsidP="00133869">
      <w:pPr>
        <w:numPr>
          <w:ilvl w:val="0"/>
          <w:numId w:val="11"/>
        </w:numPr>
        <w:tabs>
          <w:tab w:val="clear" w:pos="720"/>
          <w:tab w:val="left" w:pos="285"/>
        </w:tabs>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Avaliação patrimonial</w:t>
      </w:r>
      <w:r w:rsidRPr="00133869">
        <w:rPr>
          <w:rFonts w:ascii="Times New Roman" w:hAnsi="Times New Roman" w:cs="Times New Roman"/>
          <w:sz w:val="24"/>
          <w:szCs w:val="24"/>
        </w:rPr>
        <w:t xml:space="preserve"> - atribuição de valor monetário a itens do ativo e do passivo decorrentes de julgamento fundamentado em consenso entre as partes e que traduza, com razoabilidade, a evidenciação dos atos e dos fatos administrativos;</w:t>
      </w:r>
    </w:p>
    <w:p w14:paraId="58BF575A" w14:textId="77777777" w:rsidR="00133869" w:rsidRPr="00133869" w:rsidRDefault="00133869" w:rsidP="00133869">
      <w:pPr>
        <w:numPr>
          <w:ilvl w:val="0"/>
          <w:numId w:val="11"/>
        </w:numPr>
        <w:tabs>
          <w:tab w:val="clear" w:pos="720"/>
          <w:tab w:val="left" w:pos="285"/>
        </w:tabs>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xml:space="preserve"> - Mensuração</w:t>
      </w:r>
      <w:r w:rsidRPr="00133869">
        <w:rPr>
          <w:rFonts w:ascii="Times New Roman" w:hAnsi="Times New Roman" w:cs="Times New Roman"/>
          <w:sz w:val="24"/>
          <w:szCs w:val="24"/>
        </w:rPr>
        <w:t xml:space="preserve"> - a constatação de valor monetário para itens do ativo e do passivo decorrente da aplicação de procedimentos técnicos suportados em análises qualitativas e quantitativas;</w:t>
      </w:r>
    </w:p>
    <w:p w14:paraId="3F86F80E" w14:textId="77777777" w:rsidR="00133869" w:rsidRPr="00133869" w:rsidRDefault="00133869" w:rsidP="00133869">
      <w:pPr>
        <w:numPr>
          <w:ilvl w:val="0"/>
          <w:numId w:val="11"/>
        </w:numPr>
        <w:tabs>
          <w:tab w:val="clear" w:pos="720"/>
          <w:tab w:val="left" w:pos="285"/>
        </w:tabs>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xml:space="preserve"> - Reavaliação</w:t>
      </w:r>
      <w:r w:rsidRPr="00133869">
        <w:rPr>
          <w:rFonts w:ascii="Times New Roman" w:hAnsi="Times New Roman" w:cs="Times New Roman"/>
          <w:sz w:val="24"/>
          <w:szCs w:val="24"/>
        </w:rPr>
        <w:t xml:space="preserve"> - adoção do valor de mercado ou de consenso entre as partes para bens do ativo, quando esse for superior ao valor líquido contábil; </w:t>
      </w:r>
    </w:p>
    <w:p w14:paraId="37E6FB31" w14:textId="77777777" w:rsidR="00133869" w:rsidRPr="00133869" w:rsidRDefault="00133869" w:rsidP="00133869">
      <w:pPr>
        <w:numPr>
          <w:ilvl w:val="0"/>
          <w:numId w:val="11"/>
        </w:numPr>
        <w:tabs>
          <w:tab w:val="clear" w:pos="720"/>
          <w:tab w:val="left" w:pos="285"/>
        </w:tabs>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Redução ao valor recuperável (</w:t>
      </w:r>
      <w:proofErr w:type="spellStart"/>
      <w:r w:rsidRPr="00133869">
        <w:rPr>
          <w:rFonts w:ascii="Times New Roman" w:hAnsi="Times New Roman" w:cs="Times New Roman"/>
          <w:b/>
          <w:bCs/>
          <w:i/>
          <w:iCs/>
          <w:sz w:val="24"/>
          <w:szCs w:val="24"/>
        </w:rPr>
        <w:t>impairment</w:t>
      </w:r>
      <w:proofErr w:type="spellEnd"/>
      <w:r w:rsidRPr="00133869">
        <w:rPr>
          <w:rFonts w:ascii="Times New Roman" w:hAnsi="Times New Roman" w:cs="Times New Roman"/>
          <w:b/>
          <w:bCs/>
          <w:sz w:val="24"/>
          <w:szCs w:val="24"/>
        </w:rPr>
        <w:t>)</w:t>
      </w:r>
      <w:r w:rsidRPr="00133869">
        <w:rPr>
          <w:rFonts w:ascii="Times New Roman" w:hAnsi="Times New Roman" w:cs="Times New Roman"/>
          <w:sz w:val="24"/>
          <w:szCs w:val="24"/>
        </w:rPr>
        <w:t xml:space="preserve"> - a redução nos benefícios econômicos futuros ou no potencial de serviços de um ativo, que reflete um declínio na sua utilidade além do reconhecimento sistemático por meio de depreciação Ajuste ao valor de mercado ou de consenso entre as partes para bens do ativo, quando esse for inferior ao valor líquido contábil;</w:t>
      </w:r>
    </w:p>
    <w:p w14:paraId="333F52EE" w14:textId="77777777" w:rsidR="00133869" w:rsidRPr="00133869" w:rsidRDefault="00133869" w:rsidP="00133869">
      <w:pPr>
        <w:numPr>
          <w:ilvl w:val="0"/>
          <w:numId w:val="11"/>
        </w:numPr>
        <w:tabs>
          <w:tab w:val="clear" w:pos="720"/>
          <w:tab w:val="left" w:pos="285"/>
        </w:tabs>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xml:space="preserve"> - Ativos geradores de caixa</w:t>
      </w:r>
      <w:r w:rsidRPr="00133869">
        <w:rPr>
          <w:rFonts w:ascii="Times New Roman" w:hAnsi="Times New Roman" w:cs="Times New Roman"/>
          <w:sz w:val="24"/>
          <w:szCs w:val="24"/>
        </w:rPr>
        <w:t xml:space="preserve"> - são aqueles mantidos com o objetivo principal de gerar retorno comercial; </w:t>
      </w:r>
    </w:p>
    <w:p w14:paraId="1F5D3CEB" w14:textId="77777777" w:rsidR="00133869" w:rsidRPr="00133869" w:rsidRDefault="00133869" w:rsidP="00133869">
      <w:pPr>
        <w:numPr>
          <w:ilvl w:val="0"/>
          <w:numId w:val="11"/>
        </w:numPr>
        <w:tabs>
          <w:tab w:val="clear" w:pos="720"/>
          <w:tab w:val="left" w:pos="285"/>
        </w:tabs>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lastRenderedPageBreak/>
        <w:t>- Valor da reavaliação ou valor da redução do ativo a valor recuperável</w:t>
      </w:r>
      <w:r w:rsidRPr="00133869">
        <w:rPr>
          <w:rFonts w:ascii="Times New Roman" w:hAnsi="Times New Roman" w:cs="Times New Roman"/>
          <w:sz w:val="24"/>
          <w:szCs w:val="24"/>
        </w:rPr>
        <w:t xml:space="preserve"> - diferença entre o valor líquido contábil do bem e o valor de mercado ou de consenso, com base em laudo técnico;</w:t>
      </w:r>
    </w:p>
    <w:p w14:paraId="56F6CFA6" w14:textId="77777777" w:rsidR="00133869" w:rsidRPr="00133869" w:rsidRDefault="00133869" w:rsidP="00133869">
      <w:pPr>
        <w:numPr>
          <w:ilvl w:val="0"/>
          <w:numId w:val="11"/>
        </w:numPr>
        <w:tabs>
          <w:tab w:val="clear" w:pos="720"/>
          <w:tab w:val="left" w:pos="285"/>
        </w:tabs>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Valor de aquisição</w:t>
      </w:r>
      <w:r w:rsidRPr="00133869">
        <w:rPr>
          <w:rFonts w:ascii="Times New Roman" w:hAnsi="Times New Roman" w:cs="Times New Roman"/>
          <w:sz w:val="24"/>
          <w:szCs w:val="24"/>
        </w:rPr>
        <w:t xml:space="preserve"> - soma do preço de compra de bem com os gastos suportados direta ou indiretamente para colocá-lo em condição de uso;</w:t>
      </w:r>
    </w:p>
    <w:p w14:paraId="5588E9B2" w14:textId="77777777" w:rsidR="00133869" w:rsidRPr="00133869" w:rsidRDefault="00133869" w:rsidP="00133869">
      <w:pPr>
        <w:numPr>
          <w:ilvl w:val="0"/>
          <w:numId w:val="11"/>
        </w:numPr>
        <w:tabs>
          <w:tab w:val="clear" w:pos="720"/>
          <w:tab w:val="left" w:pos="285"/>
        </w:tabs>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xml:space="preserve"> - Valor de mercado ou valor justo (</w:t>
      </w:r>
      <w:r w:rsidRPr="00133869">
        <w:rPr>
          <w:rFonts w:ascii="Times New Roman" w:hAnsi="Times New Roman" w:cs="Times New Roman"/>
          <w:b/>
          <w:bCs/>
          <w:i/>
          <w:iCs/>
          <w:sz w:val="24"/>
          <w:szCs w:val="24"/>
        </w:rPr>
        <w:t xml:space="preserve">fair </w:t>
      </w:r>
      <w:proofErr w:type="spellStart"/>
      <w:r w:rsidRPr="00133869">
        <w:rPr>
          <w:rFonts w:ascii="Times New Roman" w:hAnsi="Times New Roman" w:cs="Times New Roman"/>
          <w:b/>
          <w:bCs/>
          <w:i/>
          <w:iCs/>
          <w:sz w:val="24"/>
          <w:szCs w:val="24"/>
        </w:rPr>
        <w:t>value</w:t>
      </w:r>
      <w:proofErr w:type="spellEnd"/>
      <w:r w:rsidRPr="00133869">
        <w:rPr>
          <w:rFonts w:ascii="Times New Roman" w:hAnsi="Times New Roman" w:cs="Times New Roman"/>
          <w:b/>
          <w:bCs/>
          <w:sz w:val="24"/>
          <w:szCs w:val="24"/>
        </w:rPr>
        <w:t>)</w:t>
      </w:r>
      <w:r w:rsidRPr="00133869">
        <w:rPr>
          <w:rFonts w:ascii="Times New Roman" w:hAnsi="Times New Roman" w:cs="Times New Roman"/>
          <w:sz w:val="24"/>
          <w:szCs w:val="24"/>
        </w:rPr>
        <w:t xml:space="preserve"> - valor pelo qual um ativo pode ser intercambiado / negociado ou um passivo pode ser liquidado entre partes interessadas em uma transação que atuam em condições independentes e isentas ou conhecedoras do mercado;</w:t>
      </w:r>
    </w:p>
    <w:p w14:paraId="007A3C11" w14:textId="77777777" w:rsidR="00133869" w:rsidRPr="00133869" w:rsidRDefault="00133869" w:rsidP="00133869">
      <w:pPr>
        <w:numPr>
          <w:ilvl w:val="0"/>
          <w:numId w:val="11"/>
        </w:numPr>
        <w:tabs>
          <w:tab w:val="clear" w:pos="720"/>
          <w:tab w:val="left" w:pos="285"/>
        </w:tabs>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Valor bruto contábil –</w:t>
      </w:r>
      <w:r w:rsidRPr="00133869">
        <w:rPr>
          <w:rFonts w:ascii="Times New Roman" w:hAnsi="Times New Roman" w:cs="Times New Roman"/>
          <w:sz w:val="24"/>
          <w:szCs w:val="24"/>
        </w:rPr>
        <w:t xml:space="preserve"> valor do bem registrado na contabilidade, em determinada data, sem a dedução da correspondente depreciação, amortização ou exaustão acumulada; </w:t>
      </w:r>
    </w:p>
    <w:p w14:paraId="6C5F08F4" w14:textId="77777777" w:rsidR="00133869" w:rsidRPr="00133869" w:rsidRDefault="00133869" w:rsidP="00133869">
      <w:pPr>
        <w:numPr>
          <w:ilvl w:val="0"/>
          <w:numId w:val="11"/>
        </w:numPr>
        <w:tabs>
          <w:tab w:val="clear" w:pos="720"/>
          <w:tab w:val="left" w:pos="285"/>
        </w:tabs>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xml:space="preserve"> - Valor líquido contábil</w:t>
      </w:r>
      <w:r w:rsidRPr="00133869">
        <w:rPr>
          <w:rFonts w:ascii="Times New Roman" w:hAnsi="Times New Roman" w:cs="Times New Roman"/>
          <w:sz w:val="24"/>
          <w:szCs w:val="24"/>
        </w:rPr>
        <w:t xml:space="preserve"> - valor do bem registrado na contabilidade, em determinada data, deduzido da correspondente depreciação, amortização ou exaustão acumulada;</w:t>
      </w:r>
    </w:p>
    <w:p w14:paraId="14E75C00" w14:textId="77777777" w:rsidR="00133869" w:rsidRPr="00133869" w:rsidRDefault="00133869" w:rsidP="00133869">
      <w:pPr>
        <w:numPr>
          <w:ilvl w:val="0"/>
          <w:numId w:val="11"/>
        </w:numPr>
        <w:tabs>
          <w:tab w:val="clear" w:pos="720"/>
          <w:tab w:val="left" w:pos="285"/>
        </w:tabs>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Valor recuperável</w:t>
      </w:r>
      <w:r w:rsidRPr="00133869">
        <w:rPr>
          <w:rFonts w:ascii="Times New Roman" w:hAnsi="Times New Roman" w:cs="Times New Roman"/>
          <w:sz w:val="24"/>
          <w:szCs w:val="24"/>
        </w:rPr>
        <w:t xml:space="preserve"> - valor de mercado de um ativo menos o custo para a sua alienação, ou o valor que a entidade do setor público espera recuperar pelo uso futuro desse ativo nas suas operações, o que for maior; </w:t>
      </w:r>
    </w:p>
    <w:p w14:paraId="0AC12579" w14:textId="77777777" w:rsidR="00133869" w:rsidRPr="00133869" w:rsidRDefault="00133869" w:rsidP="00133869">
      <w:pPr>
        <w:numPr>
          <w:ilvl w:val="0"/>
          <w:numId w:val="11"/>
        </w:numPr>
        <w:tabs>
          <w:tab w:val="clear" w:pos="720"/>
          <w:tab w:val="left" w:pos="285"/>
        </w:tabs>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Amortização</w:t>
      </w:r>
      <w:r w:rsidRPr="00133869">
        <w:rPr>
          <w:rFonts w:ascii="Times New Roman" w:hAnsi="Times New Roman" w:cs="Times New Roman"/>
          <w:sz w:val="24"/>
          <w:szCs w:val="24"/>
        </w:rPr>
        <w:t xml:space="preserve"> - redução do valor aplicado na aquisição de direitos de propriedade e quaisquer outros, inclusive ativos intangíveis, com existência ou exercício de duração limitada, ou cujo objeto sejam bens de utilização por prazo legal ou contratualmente limitado; </w:t>
      </w:r>
    </w:p>
    <w:p w14:paraId="2EC752A6" w14:textId="77777777" w:rsidR="00133869" w:rsidRPr="00133869" w:rsidRDefault="00133869" w:rsidP="00133869">
      <w:pPr>
        <w:numPr>
          <w:ilvl w:val="0"/>
          <w:numId w:val="11"/>
        </w:numPr>
        <w:tabs>
          <w:tab w:val="clear" w:pos="720"/>
          <w:tab w:val="left" w:pos="285"/>
        </w:tabs>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xml:space="preserve">- Depreciação </w:t>
      </w:r>
      <w:r w:rsidRPr="00133869">
        <w:rPr>
          <w:rFonts w:ascii="Times New Roman" w:hAnsi="Times New Roman" w:cs="Times New Roman"/>
          <w:sz w:val="24"/>
          <w:szCs w:val="24"/>
        </w:rPr>
        <w:t>- redução do valor dos bens tangíveis pelo desgaste ou perda de utilidade por uso, ação da natureza ou obsolescência; é a alocação sistemática do valor depreciável de um ativo ao longo da sua vida útil;</w:t>
      </w:r>
    </w:p>
    <w:p w14:paraId="2FBA6CEB" w14:textId="77777777" w:rsidR="00133869" w:rsidRPr="00133869" w:rsidRDefault="00133869" w:rsidP="00133869">
      <w:pPr>
        <w:numPr>
          <w:ilvl w:val="0"/>
          <w:numId w:val="11"/>
        </w:numPr>
        <w:tabs>
          <w:tab w:val="clear" w:pos="720"/>
          <w:tab w:val="left" w:pos="285"/>
        </w:tabs>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Exaustão</w:t>
      </w:r>
      <w:r w:rsidRPr="00133869">
        <w:rPr>
          <w:rFonts w:ascii="Times New Roman" w:hAnsi="Times New Roman" w:cs="Times New Roman"/>
          <w:sz w:val="24"/>
          <w:szCs w:val="24"/>
        </w:rPr>
        <w:t xml:space="preserve"> - corresponde a perda do valor, decorrente da sua exploração, de direitos cujo objeto seja recursos minerais ou florestais e outros recursos naturais esgotáveis, ou bens aplicados nessa exploração;</w:t>
      </w:r>
    </w:p>
    <w:p w14:paraId="1DF13935" w14:textId="77777777" w:rsidR="00133869" w:rsidRPr="00133869" w:rsidRDefault="00133869" w:rsidP="00133869">
      <w:pPr>
        <w:numPr>
          <w:ilvl w:val="0"/>
          <w:numId w:val="11"/>
        </w:numPr>
        <w:tabs>
          <w:tab w:val="clear" w:pos="720"/>
          <w:tab w:val="left" w:pos="285"/>
        </w:tabs>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lastRenderedPageBreak/>
        <w:t>- Valor depreciável, amortizável e exaurível</w:t>
      </w:r>
      <w:r w:rsidRPr="00133869">
        <w:rPr>
          <w:rFonts w:ascii="Times New Roman" w:hAnsi="Times New Roman" w:cs="Times New Roman"/>
          <w:sz w:val="24"/>
          <w:szCs w:val="24"/>
        </w:rPr>
        <w:t xml:space="preserve"> - valor original de um ativo deduzido do seu valor residual; </w:t>
      </w:r>
    </w:p>
    <w:p w14:paraId="4A2C64D2" w14:textId="77777777" w:rsidR="00133869" w:rsidRPr="00133869" w:rsidRDefault="00133869" w:rsidP="00133869">
      <w:pPr>
        <w:numPr>
          <w:ilvl w:val="0"/>
          <w:numId w:val="11"/>
        </w:numPr>
        <w:tabs>
          <w:tab w:val="clear" w:pos="720"/>
          <w:tab w:val="left" w:pos="285"/>
        </w:tabs>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Valor residual -</w:t>
      </w:r>
      <w:proofErr w:type="gramStart"/>
      <w:r w:rsidRPr="00133869">
        <w:rPr>
          <w:rFonts w:ascii="Times New Roman" w:hAnsi="Times New Roman" w:cs="Times New Roman"/>
          <w:sz w:val="24"/>
          <w:szCs w:val="24"/>
        </w:rPr>
        <w:t xml:space="preserve">  </w:t>
      </w:r>
      <w:proofErr w:type="gramEnd"/>
      <w:r w:rsidRPr="00133869">
        <w:rPr>
          <w:rFonts w:ascii="Times New Roman" w:hAnsi="Times New Roman" w:cs="Times New Roman"/>
          <w:sz w:val="24"/>
          <w:szCs w:val="24"/>
        </w:rPr>
        <w:t>valor estimado que a entidade obteria com a venda do ativo, caso o ativo já tivesse a idade, a condição esperada e o tempo de uso esperado pra o fim de sua vida útil. O cálculo do valor residual é feito por estimativa, sendo o valor determinado antes do início da depreciação. Assim, o valor residual seria o valor de mercado depois de efetuadas toda a depreciação. O valor residual é determinado para que a depreciação não seja incidente em cem por cento do valor do bem, e desta forma não sejam registradas variações patrimoniais diminutivas além das realmente incorridas;</w:t>
      </w:r>
    </w:p>
    <w:p w14:paraId="24249978" w14:textId="77777777" w:rsidR="00133869" w:rsidRPr="00133869" w:rsidRDefault="00133869" w:rsidP="00133869">
      <w:pPr>
        <w:numPr>
          <w:ilvl w:val="0"/>
          <w:numId w:val="11"/>
        </w:numPr>
        <w:tabs>
          <w:tab w:val="clear" w:pos="720"/>
          <w:tab w:val="left" w:pos="285"/>
        </w:tabs>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Vida útil:</w:t>
      </w:r>
      <w:r w:rsidRPr="00133869">
        <w:rPr>
          <w:rFonts w:ascii="Times New Roman" w:hAnsi="Times New Roman" w:cs="Times New Roman"/>
          <w:sz w:val="24"/>
          <w:szCs w:val="24"/>
        </w:rPr>
        <w:t xml:space="preserve"> </w:t>
      </w:r>
    </w:p>
    <w:p w14:paraId="2B204785" w14:textId="77777777" w:rsidR="00133869" w:rsidRPr="00133869" w:rsidRDefault="00133869" w:rsidP="00133869">
      <w:pPr>
        <w:numPr>
          <w:ilvl w:val="2"/>
          <w:numId w:val="11"/>
        </w:numPr>
        <w:tabs>
          <w:tab w:val="left" w:pos="345"/>
        </w:tabs>
        <w:suppressAutoHyphens/>
        <w:spacing w:line="360" w:lineRule="auto"/>
        <w:ind w:left="567" w:firstLine="0"/>
        <w:jc w:val="both"/>
        <w:rPr>
          <w:rFonts w:ascii="Times New Roman" w:hAnsi="Times New Roman" w:cs="Times New Roman"/>
          <w:sz w:val="24"/>
          <w:szCs w:val="24"/>
        </w:rPr>
      </w:pPr>
      <w:proofErr w:type="gramStart"/>
      <w:r w:rsidRPr="00133869">
        <w:rPr>
          <w:rFonts w:ascii="Times New Roman" w:hAnsi="Times New Roman" w:cs="Times New Roman"/>
          <w:sz w:val="24"/>
          <w:szCs w:val="24"/>
        </w:rPr>
        <w:t>o</w:t>
      </w:r>
      <w:proofErr w:type="gramEnd"/>
      <w:r w:rsidRPr="00133869">
        <w:rPr>
          <w:rFonts w:ascii="Times New Roman" w:hAnsi="Times New Roman" w:cs="Times New Roman"/>
          <w:sz w:val="24"/>
          <w:szCs w:val="24"/>
        </w:rPr>
        <w:t xml:space="preserve"> período de tempo durante o qual a entidade espera utilizar o ativo; ou,</w:t>
      </w:r>
    </w:p>
    <w:p w14:paraId="10647244" w14:textId="77777777" w:rsidR="00133869" w:rsidRPr="00133869" w:rsidRDefault="00133869" w:rsidP="00133869">
      <w:pPr>
        <w:numPr>
          <w:ilvl w:val="2"/>
          <w:numId w:val="11"/>
        </w:numPr>
        <w:tabs>
          <w:tab w:val="left" w:pos="345"/>
        </w:tabs>
        <w:suppressAutoHyphens/>
        <w:spacing w:line="360" w:lineRule="auto"/>
        <w:ind w:left="567" w:firstLine="0"/>
        <w:jc w:val="both"/>
        <w:rPr>
          <w:rFonts w:ascii="Times New Roman" w:hAnsi="Times New Roman" w:cs="Times New Roman"/>
          <w:sz w:val="24"/>
          <w:szCs w:val="24"/>
        </w:rPr>
      </w:pPr>
      <w:proofErr w:type="gramStart"/>
      <w:r w:rsidRPr="00133869">
        <w:rPr>
          <w:rFonts w:ascii="Times New Roman" w:hAnsi="Times New Roman" w:cs="Times New Roman"/>
          <w:sz w:val="24"/>
          <w:szCs w:val="24"/>
        </w:rPr>
        <w:t>o</w:t>
      </w:r>
      <w:proofErr w:type="gramEnd"/>
      <w:r w:rsidRPr="00133869">
        <w:rPr>
          <w:rFonts w:ascii="Times New Roman" w:hAnsi="Times New Roman" w:cs="Times New Roman"/>
          <w:sz w:val="24"/>
          <w:szCs w:val="24"/>
        </w:rPr>
        <w:t xml:space="preserve"> número de unidades de produção ou de unidades semelhantes que a entidade espera obter pela utilização do ativo.</w:t>
      </w:r>
    </w:p>
    <w:p w14:paraId="78804FF9" w14:textId="77777777" w:rsidR="00133869" w:rsidRPr="00133869" w:rsidRDefault="00133869" w:rsidP="00133869">
      <w:pPr>
        <w:numPr>
          <w:ilvl w:val="0"/>
          <w:numId w:val="11"/>
        </w:numPr>
        <w:tabs>
          <w:tab w:val="clear" w:pos="720"/>
          <w:tab w:val="left" w:pos="345"/>
        </w:tabs>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Ajustes de Exercícios Anteriores</w:t>
      </w:r>
      <w:r w:rsidRPr="00133869">
        <w:rPr>
          <w:rFonts w:ascii="Times New Roman" w:hAnsi="Times New Roman" w:cs="Times New Roman"/>
          <w:sz w:val="24"/>
          <w:szCs w:val="24"/>
        </w:rPr>
        <w:t xml:space="preserve"> - são considerados os decorrentes de omissões e erros de registros ocorridos em anos anteriores ou de mudanças de critérios contábeis, devendo ser reconhecido à conta do patrimônio líquido e evidenciado em notas explicativas.</w:t>
      </w:r>
    </w:p>
    <w:p w14:paraId="6D890947" w14:textId="77777777" w:rsidR="00133869" w:rsidRPr="00133869" w:rsidRDefault="00133869" w:rsidP="00133869">
      <w:pPr>
        <w:numPr>
          <w:ilvl w:val="0"/>
          <w:numId w:val="11"/>
        </w:numPr>
        <w:tabs>
          <w:tab w:val="clear" w:pos="720"/>
          <w:tab w:val="left" w:pos="345"/>
        </w:tabs>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Laudo técnico -</w:t>
      </w:r>
      <w:r w:rsidRPr="00133869">
        <w:rPr>
          <w:rFonts w:ascii="Times New Roman" w:hAnsi="Times New Roman" w:cs="Times New Roman"/>
          <w:sz w:val="24"/>
          <w:szCs w:val="24"/>
        </w:rPr>
        <w:t xml:space="preserve"> documento hábil, conforme padrão definido pelo órgão central do Sistema Administrativo de Gestão Patrimonial - SAGP, com as informações;</w:t>
      </w:r>
    </w:p>
    <w:p w14:paraId="3D35D284" w14:textId="77777777" w:rsidR="00133869" w:rsidRPr="00133869" w:rsidRDefault="00133869" w:rsidP="00133869">
      <w:pPr>
        <w:numPr>
          <w:ilvl w:val="0"/>
          <w:numId w:val="11"/>
        </w:numPr>
        <w:tabs>
          <w:tab w:val="clear" w:pos="720"/>
          <w:tab w:val="left" w:pos="345"/>
        </w:tabs>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xml:space="preserve">- Perda por desvalorização </w:t>
      </w:r>
      <w:r w:rsidRPr="00133869">
        <w:rPr>
          <w:rFonts w:ascii="Times New Roman" w:hAnsi="Times New Roman" w:cs="Times New Roman"/>
          <w:sz w:val="24"/>
          <w:szCs w:val="24"/>
        </w:rPr>
        <w:t>- o montante pelo qual o valor contábil de um ativo ou de unidade geradora de caixa excede seu valor recuperável;</w:t>
      </w:r>
    </w:p>
    <w:p w14:paraId="54D9F72E" w14:textId="77777777" w:rsidR="00133869" w:rsidRPr="00133869" w:rsidRDefault="00133869" w:rsidP="00133869">
      <w:pPr>
        <w:numPr>
          <w:ilvl w:val="0"/>
          <w:numId w:val="11"/>
        </w:numPr>
        <w:tabs>
          <w:tab w:val="clear" w:pos="720"/>
          <w:tab w:val="left" w:pos="345"/>
        </w:tabs>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Ativos não geradores de caixa</w:t>
      </w:r>
      <w:r w:rsidRPr="00133869">
        <w:rPr>
          <w:rFonts w:ascii="Times New Roman" w:hAnsi="Times New Roman" w:cs="Times New Roman"/>
          <w:sz w:val="24"/>
          <w:szCs w:val="24"/>
        </w:rPr>
        <w:t xml:space="preserve"> - são aqueles mantidos com o objetivo de prestação de serviços públicos, e os demais ativos não mantidos com o objetivo de gerar retorno comercial;</w:t>
      </w:r>
    </w:p>
    <w:p w14:paraId="48EC88C3" w14:textId="77777777" w:rsidR="00133869" w:rsidRPr="00133869" w:rsidRDefault="00133869" w:rsidP="00133869">
      <w:pPr>
        <w:numPr>
          <w:ilvl w:val="0"/>
          <w:numId w:val="11"/>
        </w:numPr>
        <w:tabs>
          <w:tab w:val="clear" w:pos="720"/>
          <w:tab w:val="left" w:pos="345"/>
        </w:tabs>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Perda por redução ao valor recuperável de um ativo não gerador de caixa</w:t>
      </w:r>
      <w:r w:rsidRPr="00133869">
        <w:rPr>
          <w:rFonts w:ascii="Times New Roman" w:hAnsi="Times New Roman" w:cs="Times New Roman"/>
          <w:sz w:val="24"/>
          <w:szCs w:val="24"/>
        </w:rPr>
        <w:t xml:space="preserve"> - é o quanto o valor contábil excede seu montante recuperável na forma de prestação de serviços públicos;</w:t>
      </w:r>
    </w:p>
    <w:p w14:paraId="35476DA4" w14:textId="77777777" w:rsidR="00133869" w:rsidRPr="00133869" w:rsidRDefault="00133869" w:rsidP="00133869">
      <w:pPr>
        <w:numPr>
          <w:ilvl w:val="0"/>
          <w:numId w:val="11"/>
        </w:numPr>
        <w:tabs>
          <w:tab w:val="clear" w:pos="720"/>
          <w:tab w:val="left" w:pos="345"/>
        </w:tabs>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lastRenderedPageBreak/>
        <w:t>- Valor recuperável na forma de prestação de serviços</w:t>
      </w:r>
      <w:r w:rsidRPr="00133869">
        <w:rPr>
          <w:rFonts w:ascii="Times New Roman" w:hAnsi="Times New Roman" w:cs="Times New Roman"/>
          <w:sz w:val="24"/>
          <w:szCs w:val="24"/>
        </w:rPr>
        <w:t xml:space="preserve"> públicos - E o maior valor entre o valor justo de um ativo não gerador de caixa menos os custos de venda e seu valor em uso;</w:t>
      </w:r>
    </w:p>
    <w:p w14:paraId="10460D64" w14:textId="77777777" w:rsidR="00133869" w:rsidRPr="00133869" w:rsidRDefault="00133869" w:rsidP="00133869">
      <w:pPr>
        <w:numPr>
          <w:ilvl w:val="0"/>
          <w:numId w:val="11"/>
        </w:numPr>
        <w:tabs>
          <w:tab w:val="clear" w:pos="720"/>
          <w:tab w:val="left" w:pos="345"/>
        </w:tabs>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Bem móvel</w:t>
      </w:r>
      <w:r w:rsidRPr="00133869">
        <w:rPr>
          <w:rFonts w:ascii="Times New Roman" w:hAnsi="Times New Roman" w:cs="Times New Roman"/>
          <w:sz w:val="24"/>
          <w:szCs w:val="24"/>
        </w:rPr>
        <w:t xml:space="preserve"> - São exemplos de bens móveis as máquinas, aparelhos, equipamentos, ferramentas, bens de informática (equipamentos de processamentos de dados e tecnologia da informação), móveis e utensílios, materiais culturais, educacionais e de comunicação, veículos, item ou conjunto passível de controle individual, de movimento próprio, ou de remoção por força alheia, ou da destinação econômico-social, para produção de outros bens ou serviços em razão do uso, não perde sua identidade física e autonomia de funcionamento e que não se consome, não se altera substancialmente pelo uso, e tenha durabilidade prevista superior a 02 (dois) anos e possam gerar benefícios </w:t>
      </w:r>
      <w:proofErr w:type="gramStart"/>
      <w:r w:rsidRPr="00133869">
        <w:rPr>
          <w:rFonts w:ascii="Times New Roman" w:hAnsi="Times New Roman" w:cs="Times New Roman"/>
          <w:sz w:val="24"/>
          <w:szCs w:val="24"/>
        </w:rPr>
        <w:t>econômicos ou potencial de serviço</w:t>
      </w:r>
      <w:proofErr w:type="gramEnd"/>
      <w:r w:rsidRPr="00133869">
        <w:rPr>
          <w:rFonts w:ascii="Times New Roman" w:hAnsi="Times New Roman" w:cs="Times New Roman"/>
          <w:sz w:val="24"/>
          <w:szCs w:val="24"/>
        </w:rPr>
        <w:t>;</w:t>
      </w:r>
    </w:p>
    <w:p w14:paraId="6A7C5C83" w14:textId="77777777" w:rsidR="00133869" w:rsidRPr="00133869" w:rsidRDefault="00133869" w:rsidP="00133869">
      <w:pPr>
        <w:numPr>
          <w:ilvl w:val="0"/>
          <w:numId w:val="11"/>
        </w:numPr>
        <w:tabs>
          <w:tab w:val="clear" w:pos="720"/>
          <w:tab w:val="left" w:pos="345"/>
        </w:tabs>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Bem imóvel</w:t>
      </w:r>
      <w:r w:rsidRPr="00133869">
        <w:rPr>
          <w:rFonts w:ascii="Times New Roman" w:hAnsi="Times New Roman" w:cs="Times New Roman"/>
          <w:sz w:val="24"/>
          <w:szCs w:val="24"/>
        </w:rPr>
        <w:t xml:space="preserve"> - aquele de natureza permanente que não pode ser transportado de um lugar para outro sem alteração de sua individualidade e cuja remoção é impraticável ou provoca destruição, desmembramento, fratura, modificação ou danos em sua estrutura física, e:</w:t>
      </w:r>
    </w:p>
    <w:p w14:paraId="3FF60DB8" w14:textId="77777777" w:rsidR="00133869" w:rsidRPr="00133869" w:rsidRDefault="00133869" w:rsidP="00133869">
      <w:pPr>
        <w:tabs>
          <w:tab w:val="left" w:pos="345"/>
        </w:tabs>
        <w:spacing w:line="360" w:lineRule="auto"/>
        <w:ind w:left="1287"/>
        <w:jc w:val="both"/>
        <w:rPr>
          <w:rFonts w:ascii="Times New Roman" w:hAnsi="Times New Roman" w:cs="Times New Roman"/>
          <w:sz w:val="24"/>
          <w:szCs w:val="24"/>
        </w:rPr>
      </w:pPr>
      <w:r w:rsidRPr="00133869">
        <w:rPr>
          <w:rFonts w:ascii="Times New Roman" w:hAnsi="Times New Roman" w:cs="Times New Roman"/>
          <w:b/>
          <w:bCs/>
          <w:sz w:val="24"/>
          <w:szCs w:val="24"/>
        </w:rPr>
        <w:t>§ 1º</w:t>
      </w:r>
      <w:r w:rsidRPr="00133869">
        <w:rPr>
          <w:rFonts w:ascii="Times New Roman" w:hAnsi="Times New Roman" w:cs="Times New Roman"/>
          <w:sz w:val="24"/>
          <w:szCs w:val="24"/>
        </w:rPr>
        <w:t xml:space="preserve"> - Classificam-se em:</w:t>
      </w:r>
    </w:p>
    <w:p w14:paraId="5D79168C" w14:textId="77777777" w:rsidR="00133869" w:rsidRPr="00133869" w:rsidRDefault="00133869" w:rsidP="00133869">
      <w:pPr>
        <w:numPr>
          <w:ilvl w:val="1"/>
          <w:numId w:val="11"/>
        </w:numPr>
        <w:tabs>
          <w:tab w:val="left" w:pos="345"/>
        </w:tabs>
        <w:suppressAutoHyphens/>
        <w:spacing w:line="360" w:lineRule="auto"/>
        <w:ind w:left="850" w:firstLine="0"/>
        <w:jc w:val="both"/>
        <w:rPr>
          <w:rFonts w:ascii="Times New Roman" w:hAnsi="Times New Roman" w:cs="Times New Roman"/>
          <w:sz w:val="24"/>
          <w:szCs w:val="24"/>
        </w:rPr>
      </w:pPr>
      <w:r w:rsidRPr="00133869">
        <w:rPr>
          <w:rFonts w:ascii="Times New Roman" w:hAnsi="Times New Roman" w:cs="Times New Roman"/>
          <w:b/>
          <w:bCs/>
          <w:sz w:val="24"/>
          <w:szCs w:val="24"/>
        </w:rPr>
        <w:t>- Bens de uso especial:</w:t>
      </w:r>
      <w:r w:rsidRPr="00133869">
        <w:rPr>
          <w:rFonts w:ascii="Times New Roman" w:hAnsi="Times New Roman" w:cs="Times New Roman"/>
          <w:sz w:val="24"/>
          <w:szCs w:val="24"/>
        </w:rPr>
        <w:t xml:space="preserve"> Compreende os bens, tais como edifícios ou terrenos, destinados a serviço ou estabelecimento da administração federal, estadual ou municipal, inclusive os de suas autarquias e fundações públicas, como imóveis residenciais, terrenos, glebas, aquartelamento, aeroportos, açudes, fazendas, museus, hospitais, hotéis, dentre outros;</w:t>
      </w:r>
    </w:p>
    <w:p w14:paraId="0962D660" w14:textId="77777777" w:rsidR="00133869" w:rsidRPr="00133869" w:rsidRDefault="00133869" w:rsidP="00133869">
      <w:pPr>
        <w:numPr>
          <w:ilvl w:val="1"/>
          <w:numId w:val="11"/>
        </w:numPr>
        <w:tabs>
          <w:tab w:val="left" w:pos="345"/>
        </w:tabs>
        <w:suppressAutoHyphens/>
        <w:spacing w:line="360" w:lineRule="auto"/>
        <w:ind w:left="850" w:firstLine="0"/>
        <w:jc w:val="both"/>
        <w:rPr>
          <w:rFonts w:ascii="Times New Roman" w:hAnsi="Times New Roman" w:cs="Times New Roman"/>
          <w:sz w:val="24"/>
          <w:szCs w:val="24"/>
        </w:rPr>
      </w:pPr>
      <w:r w:rsidRPr="00133869">
        <w:rPr>
          <w:rFonts w:ascii="Times New Roman" w:hAnsi="Times New Roman" w:cs="Times New Roman"/>
          <w:b/>
          <w:bCs/>
          <w:sz w:val="24"/>
          <w:szCs w:val="24"/>
        </w:rPr>
        <w:t>- Bens dominicais:</w:t>
      </w:r>
      <w:r w:rsidRPr="00133869">
        <w:rPr>
          <w:rFonts w:ascii="Times New Roman" w:hAnsi="Times New Roman" w:cs="Times New Roman"/>
          <w:sz w:val="24"/>
          <w:szCs w:val="24"/>
        </w:rPr>
        <w:t xml:space="preserve"> Compreende os bens que constitui o patrimônio das pessoas jurídicas de direito público, como objetivo de direito pessoal, ou real, de cada uma dessas entidades. Compreende ainda, não disposto a lei em contrário, os bens pertencentes às pessoas jurídicas de direito público a que se tenha dado estrutura de direito privado, como apartamentos, armazéns, casas, glebas, terrenos, lojas, bens destinados </w:t>
      </w:r>
      <w:proofErr w:type="gramStart"/>
      <w:r w:rsidRPr="00133869">
        <w:rPr>
          <w:rFonts w:ascii="Times New Roman" w:hAnsi="Times New Roman" w:cs="Times New Roman"/>
          <w:sz w:val="24"/>
          <w:szCs w:val="24"/>
        </w:rPr>
        <w:t>a</w:t>
      </w:r>
      <w:proofErr w:type="gramEnd"/>
      <w:r w:rsidRPr="00133869">
        <w:rPr>
          <w:rFonts w:ascii="Times New Roman" w:hAnsi="Times New Roman" w:cs="Times New Roman"/>
          <w:sz w:val="24"/>
          <w:szCs w:val="24"/>
        </w:rPr>
        <w:t xml:space="preserve"> reforma agrária, bens imóveis a alienar dentre outros;</w:t>
      </w:r>
    </w:p>
    <w:p w14:paraId="2FC6C85D" w14:textId="77777777" w:rsidR="00133869" w:rsidRPr="00133869" w:rsidRDefault="00133869" w:rsidP="00133869">
      <w:pPr>
        <w:numPr>
          <w:ilvl w:val="1"/>
          <w:numId w:val="11"/>
        </w:numPr>
        <w:tabs>
          <w:tab w:val="left" w:pos="345"/>
        </w:tabs>
        <w:suppressAutoHyphens/>
        <w:spacing w:line="360" w:lineRule="auto"/>
        <w:ind w:left="850" w:firstLine="0"/>
        <w:jc w:val="both"/>
        <w:rPr>
          <w:rFonts w:ascii="Times New Roman" w:hAnsi="Times New Roman" w:cs="Times New Roman"/>
          <w:sz w:val="24"/>
          <w:szCs w:val="24"/>
        </w:rPr>
      </w:pPr>
      <w:r w:rsidRPr="00133869">
        <w:rPr>
          <w:rFonts w:ascii="Times New Roman" w:hAnsi="Times New Roman" w:cs="Times New Roman"/>
          <w:b/>
          <w:bCs/>
          <w:sz w:val="24"/>
          <w:szCs w:val="24"/>
        </w:rPr>
        <w:lastRenderedPageBreak/>
        <w:t>- Bens de uso comum do povo:</w:t>
      </w:r>
      <w:r w:rsidRPr="00133869">
        <w:rPr>
          <w:rFonts w:ascii="Times New Roman" w:hAnsi="Times New Roman" w:cs="Times New Roman"/>
          <w:sz w:val="24"/>
          <w:szCs w:val="24"/>
        </w:rPr>
        <w:t xml:space="preserve"> Pode ser entendido como os de domínio público, construídos ou não por pessoas jurídicas de direito público e se dividem em dois grupos: </w:t>
      </w:r>
    </w:p>
    <w:p w14:paraId="7801670E" w14:textId="77777777" w:rsidR="00133869" w:rsidRPr="00133869" w:rsidRDefault="00133869" w:rsidP="00133869">
      <w:pPr>
        <w:numPr>
          <w:ilvl w:val="2"/>
          <w:numId w:val="11"/>
        </w:numPr>
        <w:tabs>
          <w:tab w:val="left" w:pos="345"/>
        </w:tabs>
        <w:suppressAutoHyphens/>
        <w:spacing w:line="360" w:lineRule="auto"/>
        <w:ind w:left="1134" w:firstLine="0"/>
        <w:jc w:val="both"/>
        <w:rPr>
          <w:rFonts w:ascii="Times New Roman" w:hAnsi="Times New Roman" w:cs="Times New Roman"/>
          <w:sz w:val="24"/>
          <w:szCs w:val="24"/>
        </w:rPr>
      </w:pPr>
      <w:r w:rsidRPr="00133869">
        <w:rPr>
          <w:rFonts w:ascii="Times New Roman" w:hAnsi="Times New Roman" w:cs="Times New Roman"/>
          <w:b/>
          <w:bCs/>
          <w:sz w:val="24"/>
          <w:szCs w:val="24"/>
        </w:rPr>
        <w:t>Ativos de Infraestrutura</w:t>
      </w:r>
      <w:r w:rsidRPr="00133869">
        <w:rPr>
          <w:rFonts w:ascii="Times New Roman" w:hAnsi="Times New Roman" w:cs="Times New Roman"/>
          <w:sz w:val="24"/>
          <w:szCs w:val="24"/>
        </w:rPr>
        <w:t xml:space="preserve"> - são ativos que normalmente podem ser conservados por um número significativamente maior de anos do que a maioria dos bens de capital. Para serem classificados como ativos de infraestrutura, os mesmos deverão ser partes de um sistema ou de uma rede, especializados por natureza e não possuírem usos alternativos. Exemplos desses ativos incluem redes rodoviárias, sistemas de esgoto, sistemas de abastecimento de água e energia, rede de comunicação, pontes, calçadas, calçadões, dentre outros. </w:t>
      </w:r>
    </w:p>
    <w:p w14:paraId="68DB8B08" w14:textId="77777777" w:rsidR="00133869" w:rsidRPr="00133869" w:rsidRDefault="00133869" w:rsidP="00133869">
      <w:pPr>
        <w:numPr>
          <w:ilvl w:val="3"/>
          <w:numId w:val="10"/>
        </w:numPr>
        <w:suppressAutoHyphens/>
        <w:spacing w:line="360" w:lineRule="auto"/>
        <w:ind w:left="1417"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O reconhecimento e a mensuração dos ativos de infraestrutura seguem a mesma base utilizada para os demais ativos imobilizados; </w:t>
      </w:r>
    </w:p>
    <w:p w14:paraId="497190FD" w14:textId="77777777" w:rsidR="00133869" w:rsidRPr="00133869" w:rsidRDefault="00133869" w:rsidP="00133869">
      <w:pPr>
        <w:numPr>
          <w:ilvl w:val="3"/>
          <w:numId w:val="10"/>
        </w:numPr>
        <w:suppressAutoHyphens/>
        <w:spacing w:line="360" w:lineRule="auto"/>
        <w:ind w:left="1417" w:firstLine="0"/>
        <w:jc w:val="both"/>
        <w:rPr>
          <w:rFonts w:ascii="Times New Roman" w:hAnsi="Times New Roman" w:cs="Times New Roman"/>
          <w:sz w:val="24"/>
          <w:szCs w:val="24"/>
        </w:rPr>
      </w:pPr>
      <w:r w:rsidRPr="00133869">
        <w:rPr>
          <w:rFonts w:ascii="Times New Roman" w:hAnsi="Times New Roman" w:cs="Times New Roman"/>
          <w:sz w:val="24"/>
          <w:szCs w:val="24"/>
        </w:rPr>
        <w:t>Para os casos de reconhecimento inicial, para ajustes ou reclassificações, em atendimento às novas práticas contábeis, não havendo nenhuma evidência disponível para determinar o valor de mercado pelo fato de sua natureza especializada, o valor justo pode ser estimado usando-se o custo de reposição depreciado;</w:t>
      </w:r>
    </w:p>
    <w:p w14:paraId="24D42702" w14:textId="77777777" w:rsidR="00133869" w:rsidRPr="00133869" w:rsidRDefault="00133869" w:rsidP="00133869">
      <w:pPr>
        <w:numPr>
          <w:ilvl w:val="3"/>
          <w:numId w:val="10"/>
        </w:numPr>
        <w:suppressAutoHyphens/>
        <w:spacing w:line="360" w:lineRule="auto"/>
        <w:ind w:left="1417"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O custo de reposição de um ativo é custo para repor seu potencial de serviço bruto. Este custo é depreciado para refletir o ativo na condição de usados. Um ativo pode ser reposto por meio da reprodução do ativo existente ou por meio da reposição do potencial de serviço bruto. O custo de reposição depreciado é mensurado como a reprodução ou o custo de reposição do ativo, o que for mais baixo, menos a depreciação acumulada calculada com base neste custo para refletir o potencial de serviço já consumido ou esgotado do ativo; </w:t>
      </w:r>
    </w:p>
    <w:p w14:paraId="79E93D2F" w14:textId="77777777" w:rsidR="00133869" w:rsidRPr="00133869" w:rsidRDefault="00133869" w:rsidP="00133869">
      <w:pPr>
        <w:numPr>
          <w:ilvl w:val="3"/>
          <w:numId w:val="10"/>
        </w:numPr>
        <w:suppressAutoHyphens/>
        <w:spacing w:line="360" w:lineRule="auto"/>
        <w:ind w:left="1417"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Em diversos casos, esse custo de reposição depreciado pode ser estabelecido com referência ao preço de compra dos componentes usados </w:t>
      </w:r>
      <w:r w:rsidRPr="00133869">
        <w:rPr>
          <w:rFonts w:ascii="Times New Roman" w:hAnsi="Times New Roman" w:cs="Times New Roman"/>
          <w:sz w:val="24"/>
          <w:szCs w:val="24"/>
        </w:rPr>
        <w:lastRenderedPageBreak/>
        <w:t>para produzir um ativo similar, com semelhante potencial de serviços remanescentes;</w:t>
      </w:r>
    </w:p>
    <w:p w14:paraId="03DD1C87" w14:textId="77777777" w:rsidR="00133869" w:rsidRPr="00133869" w:rsidRDefault="00133869" w:rsidP="00133869">
      <w:pPr>
        <w:numPr>
          <w:ilvl w:val="3"/>
          <w:numId w:val="10"/>
        </w:numPr>
        <w:suppressAutoHyphens/>
        <w:spacing w:line="360" w:lineRule="auto"/>
        <w:ind w:left="1417" w:firstLine="0"/>
        <w:jc w:val="both"/>
        <w:rPr>
          <w:rFonts w:ascii="Times New Roman" w:hAnsi="Times New Roman" w:cs="Times New Roman"/>
          <w:sz w:val="24"/>
          <w:szCs w:val="24"/>
        </w:rPr>
      </w:pPr>
      <w:r w:rsidRPr="00133869">
        <w:rPr>
          <w:rFonts w:ascii="Times New Roman" w:hAnsi="Times New Roman" w:cs="Times New Roman"/>
          <w:sz w:val="24"/>
          <w:szCs w:val="24"/>
        </w:rPr>
        <w:t>Dessa forma, para se determinar o valor desses ativos, deve-se determinar a condição e estado físico desses bens, para que se possa aplicar um percentual como fator de depreciação de períodos anteriores a fim de se refletir seu valor justo;</w:t>
      </w:r>
    </w:p>
    <w:p w14:paraId="549C229C" w14:textId="77777777" w:rsidR="00133869" w:rsidRPr="00133869" w:rsidRDefault="00133869" w:rsidP="00133869">
      <w:pPr>
        <w:numPr>
          <w:ilvl w:val="3"/>
          <w:numId w:val="10"/>
        </w:numPr>
        <w:suppressAutoHyphens/>
        <w:spacing w:line="360" w:lineRule="auto"/>
        <w:ind w:left="1417" w:firstLine="0"/>
        <w:jc w:val="both"/>
        <w:rPr>
          <w:rFonts w:ascii="Times New Roman" w:hAnsi="Times New Roman" w:cs="Times New Roman"/>
          <w:sz w:val="24"/>
          <w:szCs w:val="24"/>
        </w:rPr>
      </w:pPr>
      <w:r w:rsidRPr="00133869">
        <w:rPr>
          <w:rFonts w:ascii="Times New Roman" w:hAnsi="Times New Roman" w:cs="Times New Roman"/>
          <w:sz w:val="24"/>
          <w:szCs w:val="24"/>
        </w:rPr>
        <w:t>Em relação à depreciação dos ativos de infraestrutura, recomenda-se que cada componente de um item com custo significativo em relação ao custo total do item seja depreciado separadamente. Por exemplo, pode ser necessário que se deprecie separadamente a pavimentação, estruturas, meios-fios e canais, calçadas, pontes e iluminação de um sistema de rodovias. Deve-se analisar ainda se um componente considerado significativo tem a vida útil e o método de depreciação que sejam os mesmos de outros componentes significativos do mesmo item, pois nesse caso, esses componentes podem ser agrupados no cálculo de depreciação.</w:t>
      </w:r>
    </w:p>
    <w:p w14:paraId="04E8A406" w14:textId="77777777" w:rsidR="00133869" w:rsidRPr="00133869" w:rsidRDefault="00133869" w:rsidP="00133869">
      <w:pPr>
        <w:numPr>
          <w:ilvl w:val="2"/>
          <w:numId w:val="10"/>
        </w:numPr>
        <w:suppressAutoHyphens/>
        <w:spacing w:line="360" w:lineRule="auto"/>
        <w:ind w:left="1134" w:firstLine="0"/>
        <w:jc w:val="both"/>
        <w:rPr>
          <w:rFonts w:ascii="Times New Roman" w:hAnsi="Times New Roman" w:cs="Times New Roman"/>
          <w:sz w:val="24"/>
          <w:szCs w:val="24"/>
        </w:rPr>
      </w:pPr>
      <w:r w:rsidRPr="00133869">
        <w:rPr>
          <w:rFonts w:ascii="Times New Roman" w:hAnsi="Times New Roman" w:cs="Times New Roman"/>
          <w:b/>
          <w:bCs/>
          <w:sz w:val="24"/>
          <w:szCs w:val="24"/>
        </w:rPr>
        <w:t>Bens do Patrimônio Cultural -</w:t>
      </w:r>
      <w:r w:rsidRPr="00133869">
        <w:rPr>
          <w:rFonts w:ascii="Times New Roman" w:hAnsi="Times New Roman" w:cs="Times New Roman"/>
          <w:sz w:val="24"/>
          <w:szCs w:val="24"/>
        </w:rPr>
        <w:t xml:space="preserve"> ativos descritos como bens do patrimônio cultural são assim chamados devido a sua significância histórica, cultural ou ambiental. Exemplos incluem monumentos e prédios históricos, sítios arqueológicos, áreas de conservação e servas naturais. Estes ativos são raramente mantidos para gerar entradas de caixa e pode haver obstáculos legais ou sociais para usá-los em tais propósitos. Certas características são geralmente apresentadas por bens do patrimônio cultural (apesar de não serem exclusivas de tais ativos): </w:t>
      </w:r>
    </w:p>
    <w:p w14:paraId="6BE93C7D" w14:textId="77777777" w:rsidR="00133869" w:rsidRPr="00133869" w:rsidRDefault="00133869" w:rsidP="00133869">
      <w:pPr>
        <w:numPr>
          <w:ilvl w:val="0"/>
          <w:numId w:val="12"/>
        </w:numPr>
        <w:suppressAutoHyphens/>
        <w:spacing w:line="360" w:lineRule="auto"/>
        <w:ind w:left="1417" w:firstLine="0"/>
        <w:jc w:val="both"/>
        <w:rPr>
          <w:rFonts w:ascii="Times New Roman" w:hAnsi="Times New Roman" w:cs="Times New Roman"/>
          <w:sz w:val="24"/>
          <w:szCs w:val="24"/>
        </w:rPr>
      </w:pPr>
      <w:r w:rsidRPr="00133869">
        <w:rPr>
          <w:rFonts w:ascii="Times New Roman" w:hAnsi="Times New Roman" w:cs="Times New Roman"/>
          <w:sz w:val="24"/>
          <w:szCs w:val="24"/>
        </w:rPr>
        <w:t>O seu valor cultural, ambiental, educacional e histórico provavelmente não é refletido totalmente no valor financeiro puramente baseado no preço de marcado;</w:t>
      </w:r>
    </w:p>
    <w:p w14:paraId="6DC27E18" w14:textId="77777777" w:rsidR="00133869" w:rsidRPr="00133869" w:rsidRDefault="00133869" w:rsidP="00133869">
      <w:pPr>
        <w:numPr>
          <w:ilvl w:val="0"/>
          <w:numId w:val="12"/>
        </w:numPr>
        <w:suppressAutoHyphens/>
        <w:spacing w:line="360" w:lineRule="auto"/>
        <w:ind w:left="1417" w:firstLine="0"/>
        <w:jc w:val="both"/>
        <w:rPr>
          <w:rFonts w:ascii="Times New Roman" w:hAnsi="Times New Roman" w:cs="Times New Roman"/>
          <w:sz w:val="24"/>
          <w:szCs w:val="24"/>
        </w:rPr>
      </w:pPr>
      <w:r w:rsidRPr="00133869">
        <w:rPr>
          <w:rFonts w:ascii="Times New Roman" w:hAnsi="Times New Roman" w:cs="Times New Roman"/>
          <w:sz w:val="24"/>
          <w:szCs w:val="24"/>
        </w:rPr>
        <w:t>As obrigações legais ou estatutárias podem impor proibições ou restrições severas na alienação por venda;</w:t>
      </w:r>
    </w:p>
    <w:p w14:paraId="596C5421" w14:textId="77777777" w:rsidR="00133869" w:rsidRPr="00133869" w:rsidRDefault="00133869" w:rsidP="00133869">
      <w:pPr>
        <w:numPr>
          <w:ilvl w:val="0"/>
          <w:numId w:val="12"/>
        </w:numPr>
        <w:suppressAutoHyphens/>
        <w:spacing w:line="360" w:lineRule="auto"/>
        <w:ind w:left="1417" w:firstLine="0"/>
        <w:jc w:val="both"/>
        <w:rPr>
          <w:rFonts w:ascii="Times New Roman" w:hAnsi="Times New Roman" w:cs="Times New Roman"/>
          <w:sz w:val="24"/>
          <w:szCs w:val="24"/>
        </w:rPr>
      </w:pPr>
      <w:r w:rsidRPr="00133869">
        <w:rPr>
          <w:rFonts w:ascii="Times New Roman" w:hAnsi="Times New Roman" w:cs="Times New Roman"/>
          <w:sz w:val="24"/>
          <w:szCs w:val="24"/>
        </w:rPr>
        <w:lastRenderedPageBreak/>
        <w:t>São geralmente insubstituíveis e seus valores podem aumentar através do tempo mesmo se sua condição física se deteriorar;</w:t>
      </w:r>
    </w:p>
    <w:p w14:paraId="2BE4681B" w14:textId="77777777" w:rsidR="00133869" w:rsidRPr="00133869" w:rsidRDefault="00133869" w:rsidP="00133869">
      <w:pPr>
        <w:numPr>
          <w:ilvl w:val="1"/>
          <w:numId w:val="12"/>
        </w:numPr>
        <w:suppressAutoHyphens/>
        <w:spacing w:line="360" w:lineRule="auto"/>
        <w:ind w:left="1134"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Pode ser difícil estimar sua vida útil, a qual em alguns casos podem ser centenas de anos; </w:t>
      </w:r>
    </w:p>
    <w:p w14:paraId="747A9FC8" w14:textId="77777777" w:rsidR="00133869" w:rsidRPr="00133869" w:rsidRDefault="00133869" w:rsidP="00133869">
      <w:pPr>
        <w:numPr>
          <w:ilvl w:val="1"/>
          <w:numId w:val="12"/>
        </w:numPr>
        <w:suppressAutoHyphens/>
        <w:spacing w:line="360" w:lineRule="auto"/>
        <w:ind w:left="1134"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O reconhecimento e a mensuração desses ativos são facultativos e podem seguir bases outras que não as utilizadas para os ativos imobilizados. Porém, caso sejam registrados pelo ente, devem ser evidenciados conforme as normas apresentadas nesta Resolução. </w:t>
      </w:r>
    </w:p>
    <w:p w14:paraId="1F50C2E7" w14:textId="77777777" w:rsidR="00133869" w:rsidRPr="00133869" w:rsidRDefault="00133869" w:rsidP="00133869">
      <w:pPr>
        <w:numPr>
          <w:ilvl w:val="0"/>
          <w:numId w:val="13"/>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 </w:t>
      </w:r>
      <w:r w:rsidRPr="00133869">
        <w:rPr>
          <w:rFonts w:ascii="Times New Roman" w:hAnsi="Times New Roman" w:cs="Times New Roman"/>
          <w:b/>
          <w:bCs/>
          <w:sz w:val="24"/>
          <w:szCs w:val="24"/>
        </w:rPr>
        <w:t xml:space="preserve">Bens imóveis em andamento: </w:t>
      </w:r>
      <w:r w:rsidRPr="00133869">
        <w:rPr>
          <w:rFonts w:ascii="Times New Roman" w:hAnsi="Times New Roman" w:cs="Times New Roman"/>
          <w:sz w:val="24"/>
          <w:szCs w:val="24"/>
        </w:rPr>
        <w:t xml:space="preserve">Compreende os valores de bens imóveis em andamento, ainda não concluídos. Exemplos: </w:t>
      </w:r>
      <w:proofErr w:type="gramStart"/>
      <w:r w:rsidRPr="00133869">
        <w:rPr>
          <w:rFonts w:ascii="Times New Roman" w:hAnsi="Times New Roman" w:cs="Times New Roman"/>
          <w:sz w:val="24"/>
          <w:szCs w:val="24"/>
        </w:rPr>
        <w:t>Obras</w:t>
      </w:r>
      <w:proofErr w:type="gramEnd"/>
      <w:r w:rsidRPr="00133869">
        <w:rPr>
          <w:rFonts w:ascii="Times New Roman" w:hAnsi="Times New Roman" w:cs="Times New Roman"/>
          <w:sz w:val="24"/>
          <w:szCs w:val="24"/>
        </w:rPr>
        <w:t xml:space="preserve"> em andamento, estudos de projetos (que englobem limpeza do terreno, serviços topográficos, etc.), benfeitorias em propriedades de terceiros, dentre outros;</w:t>
      </w:r>
    </w:p>
    <w:p w14:paraId="7851EC82" w14:textId="77777777" w:rsidR="00133869" w:rsidRPr="00133869" w:rsidRDefault="00133869" w:rsidP="00133869">
      <w:pPr>
        <w:numPr>
          <w:ilvl w:val="0"/>
          <w:numId w:val="13"/>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 </w:t>
      </w:r>
      <w:r w:rsidRPr="00133869">
        <w:rPr>
          <w:rFonts w:ascii="Times New Roman" w:hAnsi="Times New Roman" w:cs="Times New Roman"/>
          <w:b/>
          <w:bCs/>
          <w:sz w:val="24"/>
          <w:szCs w:val="24"/>
        </w:rPr>
        <w:t>Demais bens imóveis:</w:t>
      </w:r>
      <w:r w:rsidRPr="00133869">
        <w:rPr>
          <w:rFonts w:ascii="Times New Roman" w:hAnsi="Times New Roman" w:cs="Times New Roman"/>
          <w:sz w:val="24"/>
          <w:szCs w:val="24"/>
        </w:rPr>
        <w:t xml:space="preserve"> Compreende os demais bens imóveis não classificados anteriormente. Exemplo: bens imóveis locados para terceiros, imóveis em poder de terceiros, dentre outros bens;</w:t>
      </w:r>
    </w:p>
    <w:p w14:paraId="79EB3A33" w14:textId="77777777" w:rsidR="00133869" w:rsidRPr="00133869" w:rsidRDefault="00133869" w:rsidP="00133869">
      <w:pPr>
        <w:numPr>
          <w:ilvl w:val="0"/>
          <w:numId w:val="13"/>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Apropriação</w:t>
      </w:r>
      <w:r w:rsidRPr="00133869">
        <w:rPr>
          <w:rFonts w:ascii="Times New Roman" w:hAnsi="Times New Roman" w:cs="Times New Roman"/>
          <w:sz w:val="24"/>
          <w:szCs w:val="24"/>
        </w:rPr>
        <w:t xml:space="preserve"> - Incorporação dos custos de um bem patrimonial fabricado ou construído pela entidade, realizada mediante a identificação precisa de seu valor, por meio da identificação de seu custo de produção ou fabricação.</w:t>
      </w:r>
    </w:p>
    <w:p w14:paraId="5024A3D9" w14:textId="77777777" w:rsidR="00133869" w:rsidRPr="00133869" w:rsidRDefault="00133869" w:rsidP="00133869">
      <w:pPr>
        <w:numPr>
          <w:ilvl w:val="1"/>
          <w:numId w:val="13"/>
        </w:numPr>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Cabe à unidade administrativa na qual o bem foi confeccionado, a emissão de uma planilha de custos, com a assinatura dos responsáveis pela sua fabricação, contendo todos dados financeiros referentes </w:t>
      </w:r>
      <w:proofErr w:type="gramStart"/>
      <w:r w:rsidRPr="00133869">
        <w:rPr>
          <w:rFonts w:ascii="Times New Roman" w:hAnsi="Times New Roman" w:cs="Times New Roman"/>
          <w:sz w:val="24"/>
          <w:szCs w:val="24"/>
        </w:rPr>
        <w:t>a</w:t>
      </w:r>
      <w:proofErr w:type="gramEnd"/>
      <w:r w:rsidRPr="00133869">
        <w:rPr>
          <w:rFonts w:ascii="Times New Roman" w:hAnsi="Times New Roman" w:cs="Times New Roman"/>
          <w:sz w:val="24"/>
          <w:szCs w:val="24"/>
        </w:rPr>
        <w:t xml:space="preserve"> aquisição de matéria prima, despesa de pessoal, encargos financeiros, materiais diversos, serviços de terceiros e outros custos de produção despedidos na sua fabricação.</w:t>
      </w:r>
    </w:p>
    <w:p w14:paraId="28AE9646" w14:textId="77777777" w:rsidR="00133869" w:rsidRPr="00133869" w:rsidRDefault="00133869" w:rsidP="00133869">
      <w:pPr>
        <w:numPr>
          <w:ilvl w:val="0"/>
          <w:numId w:val="13"/>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Bem ocioso</w:t>
      </w:r>
      <w:r w:rsidRPr="00133869">
        <w:rPr>
          <w:rFonts w:ascii="Times New Roman" w:hAnsi="Times New Roman" w:cs="Times New Roman"/>
          <w:sz w:val="24"/>
          <w:szCs w:val="24"/>
        </w:rPr>
        <w:t xml:space="preserve"> - Quando o bem, embora em perfeitas condições de uso, não estiver sendo aproveitado;</w:t>
      </w:r>
    </w:p>
    <w:p w14:paraId="4CC7B81F" w14:textId="77777777" w:rsidR="00133869" w:rsidRPr="00133869" w:rsidRDefault="00133869" w:rsidP="00133869">
      <w:pPr>
        <w:numPr>
          <w:ilvl w:val="0"/>
          <w:numId w:val="13"/>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Incorporação -</w:t>
      </w:r>
      <w:r w:rsidRPr="00133869">
        <w:rPr>
          <w:rFonts w:ascii="Times New Roman" w:hAnsi="Times New Roman" w:cs="Times New Roman"/>
          <w:sz w:val="24"/>
          <w:szCs w:val="24"/>
        </w:rPr>
        <w:t xml:space="preserve"> A inclusão de um bem no acervo patrimonial da entidade, bem como a adição do seu valor à conta do ativo imobilizado da Contadoria;</w:t>
      </w:r>
    </w:p>
    <w:p w14:paraId="24EF5C0C" w14:textId="77777777" w:rsidR="00133869" w:rsidRPr="00133869" w:rsidRDefault="00133869" w:rsidP="00133869">
      <w:pPr>
        <w:numPr>
          <w:ilvl w:val="0"/>
          <w:numId w:val="13"/>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lastRenderedPageBreak/>
        <w:t>- Recebimento</w:t>
      </w:r>
      <w:r w:rsidRPr="00133869">
        <w:rPr>
          <w:rFonts w:ascii="Times New Roman" w:hAnsi="Times New Roman" w:cs="Times New Roman"/>
          <w:sz w:val="24"/>
          <w:szCs w:val="24"/>
        </w:rPr>
        <w:t xml:space="preserve"> - O ato pelo qual o material solicitado é recepcionado, em local previamente designado, ocorrendo nessa oportunidade apenas a conferência quantitativa relativa à data de entrega, firmando-se, na ocasião, a transferência da responsabilidade pela guarda e conservação do bem, do fornecedor para a entidade.</w:t>
      </w:r>
    </w:p>
    <w:p w14:paraId="0DAB0996" w14:textId="77777777" w:rsidR="00133869" w:rsidRPr="00133869" w:rsidRDefault="00133869" w:rsidP="00133869">
      <w:pPr>
        <w:numPr>
          <w:ilvl w:val="0"/>
          <w:numId w:val="13"/>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Tombamento</w:t>
      </w:r>
      <w:r w:rsidRPr="00133869">
        <w:rPr>
          <w:rFonts w:ascii="Times New Roman" w:hAnsi="Times New Roman" w:cs="Times New Roman"/>
          <w:sz w:val="24"/>
          <w:szCs w:val="24"/>
        </w:rPr>
        <w:t xml:space="preserve"> - Consiste na formalização da inclusão física de um bem patrimonial no acervo da entidade. Efetiva-se com a atribuição de um número de tombamento, a marcação física e o cadastramento de dados. </w:t>
      </w:r>
    </w:p>
    <w:p w14:paraId="759B6F12" w14:textId="77777777" w:rsidR="00133869" w:rsidRPr="00133869" w:rsidRDefault="00133869" w:rsidP="00133869">
      <w:pPr>
        <w:numPr>
          <w:ilvl w:val="0"/>
          <w:numId w:val="13"/>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Setor de Patrimônio</w:t>
      </w:r>
      <w:r w:rsidRPr="00133869">
        <w:rPr>
          <w:rFonts w:ascii="Times New Roman" w:hAnsi="Times New Roman" w:cs="Times New Roman"/>
          <w:sz w:val="24"/>
          <w:szCs w:val="24"/>
        </w:rPr>
        <w:t xml:space="preserve"> - E a Unidade Administrativa ou o servidor responsável pelo registro do ingresso, movimentação e baixa de bens de natureza permanente.</w:t>
      </w:r>
    </w:p>
    <w:p w14:paraId="6700EC7D" w14:textId="77777777" w:rsidR="00133869" w:rsidRPr="00133869" w:rsidRDefault="00133869" w:rsidP="00133869">
      <w:pPr>
        <w:numPr>
          <w:ilvl w:val="0"/>
          <w:numId w:val="13"/>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Sistema Patrimonial</w:t>
      </w:r>
      <w:r w:rsidRPr="00133869">
        <w:rPr>
          <w:rFonts w:ascii="Times New Roman" w:hAnsi="Times New Roman" w:cs="Times New Roman"/>
          <w:sz w:val="24"/>
          <w:szCs w:val="24"/>
        </w:rPr>
        <w:t xml:space="preserve"> - Sistema informatizado destinado ao registro do ingresso, movimentação, baixa, valorizações e desvalorizações dos bens de natureza permanente. </w:t>
      </w:r>
    </w:p>
    <w:p w14:paraId="297D676E" w14:textId="77777777" w:rsidR="00133869" w:rsidRPr="00133869" w:rsidRDefault="00133869" w:rsidP="00133869">
      <w:pPr>
        <w:numPr>
          <w:ilvl w:val="0"/>
          <w:numId w:val="13"/>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Unidade Administrativa</w:t>
      </w:r>
      <w:r w:rsidRPr="00133869">
        <w:rPr>
          <w:rFonts w:ascii="Times New Roman" w:hAnsi="Times New Roman" w:cs="Times New Roman"/>
          <w:sz w:val="24"/>
          <w:szCs w:val="24"/>
        </w:rPr>
        <w:t xml:space="preserve"> - todas as unidades e órgãos integrantes da estrutura da Administração Direta.</w:t>
      </w:r>
    </w:p>
    <w:p w14:paraId="4AF5AFA4" w14:textId="77777777" w:rsidR="00133869" w:rsidRPr="00133869" w:rsidRDefault="00133869" w:rsidP="00133869">
      <w:pPr>
        <w:numPr>
          <w:ilvl w:val="0"/>
          <w:numId w:val="13"/>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Bem de consumo</w:t>
      </w:r>
      <w:r w:rsidRPr="00133869">
        <w:rPr>
          <w:rFonts w:ascii="Times New Roman" w:hAnsi="Times New Roman" w:cs="Times New Roman"/>
          <w:sz w:val="24"/>
          <w:szCs w:val="24"/>
        </w:rPr>
        <w:t xml:space="preserve"> - Todo artigo, peça, item ou gênero que, em razão de uso, perde sua identidade física, suas características individuais e operacionais e tenha durabilidade prevista limitada a </w:t>
      </w:r>
      <w:proofErr w:type="gramStart"/>
      <w:r w:rsidRPr="00133869">
        <w:rPr>
          <w:rFonts w:ascii="Times New Roman" w:hAnsi="Times New Roman" w:cs="Times New Roman"/>
          <w:sz w:val="24"/>
          <w:szCs w:val="24"/>
        </w:rPr>
        <w:t>2</w:t>
      </w:r>
      <w:proofErr w:type="gramEnd"/>
      <w:r w:rsidRPr="00133869">
        <w:rPr>
          <w:rFonts w:ascii="Times New Roman" w:hAnsi="Times New Roman" w:cs="Times New Roman"/>
          <w:sz w:val="24"/>
          <w:szCs w:val="24"/>
        </w:rPr>
        <w:t xml:space="preserve"> (dois) anos;</w:t>
      </w:r>
    </w:p>
    <w:p w14:paraId="4E6007C2" w14:textId="77777777" w:rsidR="00133869" w:rsidRPr="00133869" w:rsidRDefault="00133869" w:rsidP="00133869">
      <w:pPr>
        <w:numPr>
          <w:ilvl w:val="0"/>
          <w:numId w:val="13"/>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Material de consumo</w:t>
      </w:r>
      <w:r w:rsidRPr="00133869">
        <w:rPr>
          <w:rFonts w:ascii="Times New Roman" w:hAnsi="Times New Roman" w:cs="Times New Roman"/>
          <w:sz w:val="24"/>
          <w:szCs w:val="24"/>
        </w:rPr>
        <w:t xml:space="preserve"> - Aquele que, mesmo incluído nos parâmetros do inciso anterior</w:t>
      </w:r>
      <w:r w:rsidRPr="00133869">
        <w:rPr>
          <w:rFonts w:ascii="Times New Roman" w:hAnsi="Times New Roman" w:cs="Times New Roman"/>
          <w:b/>
          <w:bCs/>
          <w:sz w:val="24"/>
          <w:szCs w:val="24"/>
        </w:rPr>
        <w:t xml:space="preserve"> </w:t>
      </w:r>
      <w:r w:rsidRPr="00133869">
        <w:rPr>
          <w:rFonts w:ascii="Times New Roman" w:hAnsi="Times New Roman" w:cs="Times New Roman"/>
          <w:sz w:val="24"/>
          <w:szCs w:val="24"/>
        </w:rPr>
        <w:t xml:space="preserve">atende a um dos seguintes critérios: </w:t>
      </w:r>
    </w:p>
    <w:p w14:paraId="55168DDE" w14:textId="77777777" w:rsidR="00133869" w:rsidRPr="00133869" w:rsidRDefault="00133869" w:rsidP="00133869">
      <w:pPr>
        <w:numPr>
          <w:ilvl w:val="1"/>
          <w:numId w:val="13"/>
        </w:numPr>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b/>
          <w:bCs/>
          <w:sz w:val="24"/>
          <w:szCs w:val="24"/>
        </w:rPr>
        <w:t>Fragilidade:</w:t>
      </w:r>
      <w:r w:rsidRPr="00133869">
        <w:rPr>
          <w:rFonts w:ascii="Times New Roman" w:hAnsi="Times New Roman" w:cs="Times New Roman"/>
          <w:sz w:val="24"/>
          <w:szCs w:val="24"/>
        </w:rPr>
        <w:t xml:space="preserve"> quando sua estrutura for quebradiça, deformável ou </w:t>
      </w:r>
      <w:proofErr w:type="spellStart"/>
      <w:r w:rsidRPr="00133869">
        <w:rPr>
          <w:rFonts w:ascii="Times New Roman" w:hAnsi="Times New Roman" w:cs="Times New Roman"/>
          <w:sz w:val="24"/>
          <w:szCs w:val="24"/>
        </w:rPr>
        <w:t>danificável</w:t>
      </w:r>
      <w:proofErr w:type="spellEnd"/>
      <w:r w:rsidRPr="00133869">
        <w:rPr>
          <w:rFonts w:ascii="Times New Roman" w:hAnsi="Times New Roman" w:cs="Times New Roman"/>
          <w:sz w:val="24"/>
          <w:szCs w:val="24"/>
        </w:rPr>
        <w:t xml:space="preserve">, caracterizando sua </w:t>
      </w:r>
      <w:proofErr w:type="spellStart"/>
      <w:r w:rsidRPr="00133869">
        <w:rPr>
          <w:rFonts w:ascii="Times New Roman" w:hAnsi="Times New Roman" w:cs="Times New Roman"/>
          <w:sz w:val="24"/>
          <w:szCs w:val="24"/>
        </w:rPr>
        <w:t>irrecuperabilidade</w:t>
      </w:r>
      <w:proofErr w:type="spellEnd"/>
      <w:r w:rsidRPr="00133869">
        <w:rPr>
          <w:rFonts w:ascii="Times New Roman" w:hAnsi="Times New Roman" w:cs="Times New Roman"/>
          <w:sz w:val="24"/>
          <w:szCs w:val="24"/>
        </w:rPr>
        <w:t xml:space="preserve"> ou perda de sua identidade ou funcionalidade;</w:t>
      </w:r>
    </w:p>
    <w:p w14:paraId="5D4D692B" w14:textId="77777777" w:rsidR="00133869" w:rsidRPr="00133869" w:rsidRDefault="00133869" w:rsidP="00133869">
      <w:pPr>
        <w:numPr>
          <w:ilvl w:val="1"/>
          <w:numId w:val="13"/>
        </w:numPr>
        <w:suppressAutoHyphens/>
        <w:spacing w:line="360" w:lineRule="auto"/>
        <w:ind w:left="567" w:firstLine="0"/>
        <w:jc w:val="both"/>
        <w:rPr>
          <w:rFonts w:ascii="Times New Roman" w:hAnsi="Times New Roman" w:cs="Times New Roman"/>
          <w:sz w:val="24"/>
          <w:szCs w:val="24"/>
        </w:rPr>
      </w:pPr>
      <w:proofErr w:type="spellStart"/>
      <w:r w:rsidRPr="00133869">
        <w:rPr>
          <w:rFonts w:ascii="Times New Roman" w:hAnsi="Times New Roman" w:cs="Times New Roman"/>
          <w:b/>
          <w:bCs/>
          <w:sz w:val="24"/>
          <w:szCs w:val="24"/>
        </w:rPr>
        <w:t>Perecibilidade</w:t>
      </w:r>
      <w:proofErr w:type="spellEnd"/>
      <w:r w:rsidRPr="00133869">
        <w:rPr>
          <w:rFonts w:ascii="Times New Roman" w:hAnsi="Times New Roman" w:cs="Times New Roman"/>
          <w:b/>
          <w:bCs/>
          <w:sz w:val="24"/>
          <w:szCs w:val="24"/>
        </w:rPr>
        <w:t>:</w:t>
      </w:r>
      <w:r w:rsidRPr="00133869">
        <w:rPr>
          <w:rFonts w:ascii="Times New Roman" w:hAnsi="Times New Roman" w:cs="Times New Roman"/>
          <w:sz w:val="24"/>
          <w:szCs w:val="24"/>
        </w:rPr>
        <w:t xml:space="preserve"> quando está sujeito a modificações (químicas ou físicas) ou se deteriora ou perde sua característica pelo uso normal;</w:t>
      </w:r>
    </w:p>
    <w:p w14:paraId="7DC8898F" w14:textId="77777777" w:rsidR="00133869" w:rsidRPr="00133869" w:rsidRDefault="00133869" w:rsidP="00133869">
      <w:pPr>
        <w:numPr>
          <w:ilvl w:val="1"/>
          <w:numId w:val="13"/>
        </w:numPr>
        <w:suppressAutoHyphens/>
        <w:spacing w:line="360" w:lineRule="auto"/>
        <w:ind w:left="567" w:firstLine="0"/>
        <w:jc w:val="both"/>
        <w:rPr>
          <w:rFonts w:ascii="Times New Roman" w:hAnsi="Times New Roman" w:cs="Times New Roman"/>
          <w:sz w:val="24"/>
          <w:szCs w:val="24"/>
        </w:rPr>
      </w:pPr>
      <w:proofErr w:type="spellStart"/>
      <w:r w:rsidRPr="00133869">
        <w:rPr>
          <w:rFonts w:ascii="Times New Roman" w:hAnsi="Times New Roman" w:cs="Times New Roman"/>
          <w:b/>
          <w:bCs/>
          <w:sz w:val="24"/>
          <w:szCs w:val="24"/>
        </w:rPr>
        <w:t>Descartabilidade</w:t>
      </w:r>
      <w:proofErr w:type="spellEnd"/>
      <w:r w:rsidRPr="00133869">
        <w:rPr>
          <w:rFonts w:ascii="Times New Roman" w:hAnsi="Times New Roman" w:cs="Times New Roman"/>
          <w:b/>
          <w:bCs/>
          <w:sz w:val="24"/>
          <w:szCs w:val="24"/>
        </w:rPr>
        <w:t>:</w:t>
      </w:r>
      <w:r w:rsidRPr="00133869">
        <w:rPr>
          <w:rFonts w:ascii="Times New Roman" w:hAnsi="Times New Roman" w:cs="Times New Roman"/>
          <w:sz w:val="24"/>
          <w:szCs w:val="24"/>
        </w:rPr>
        <w:t xml:space="preserve"> quando, após a sua utilização, se pode descartar; </w:t>
      </w:r>
    </w:p>
    <w:p w14:paraId="11522538" w14:textId="77777777" w:rsidR="00133869" w:rsidRPr="00133869" w:rsidRDefault="00133869" w:rsidP="00133869">
      <w:pPr>
        <w:numPr>
          <w:ilvl w:val="1"/>
          <w:numId w:val="13"/>
        </w:numPr>
        <w:suppressAutoHyphens/>
        <w:spacing w:line="360" w:lineRule="auto"/>
        <w:ind w:left="567" w:firstLine="0"/>
        <w:jc w:val="both"/>
        <w:rPr>
          <w:rFonts w:ascii="Times New Roman" w:hAnsi="Times New Roman" w:cs="Times New Roman"/>
          <w:sz w:val="24"/>
          <w:szCs w:val="24"/>
        </w:rPr>
      </w:pPr>
      <w:proofErr w:type="spellStart"/>
      <w:r w:rsidRPr="00133869">
        <w:rPr>
          <w:rFonts w:ascii="Times New Roman" w:hAnsi="Times New Roman" w:cs="Times New Roman"/>
          <w:b/>
          <w:bCs/>
          <w:sz w:val="24"/>
          <w:szCs w:val="24"/>
        </w:rPr>
        <w:t>Incorporabilidade</w:t>
      </w:r>
      <w:proofErr w:type="spellEnd"/>
      <w:r w:rsidRPr="00133869">
        <w:rPr>
          <w:rFonts w:ascii="Times New Roman" w:hAnsi="Times New Roman" w:cs="Times New Roman"/>
          <w:b/>
          <w:bCs/>
          <w:sz w:val="24"/>
          <w:szCs w:val="24"/>
        </w:rPr>
        <w:t>:</w:t>
      </w:r>
      <w:r w:rsidRPr="00133869">
        <w:rPr>
          <w:rFonts w:ascii="Times New Roman" w:hAnsi="Times New Roman" w:cs="Times New Roman"/>
          <w:sz w:val="24"/>
          <w:szCs w:val="24"/>
        </w:rPr>
        <w:t xml:space="preserve"> quando destinado à incorporação a outro bem, não podendo ser retirado sem que haja prejuízo das condições e características de funcionamento do bem principal; </w:t>
      </w:r>
    </w:p>
    <w:p w14:paraId="176A88F9" w14:textId="77777777" w:rsidR="00133869" w:rsidRPr="00133869" w:rsidRDefault="00133869" w:rsidP="00133869">
      <w:pPr>
        <w:numPr>
          <w:ilvl w:val="1"/>
          <w:numId w:val="13"/>
        </w:numPr>
        <w:suppressAutoHyphens/>
        <w:spacing w:line="360" w:lineRule="auto"/>
        <w:ind w:left="567" w:firstLine="0"/>
        <w:jc w:val="both"/>
        <w:rPr>
          <w:rFonts w:ascii="Times New Roman" w:hAnsi="Times New Roman" w:cs="Times New Roman"/>
          <w:sz w:val="24"/>
          <w:szCs w:val="24"/>
        </w:rPr>
      </w:pPr>
      <w:proofErr w:type="spellStart"/>
      <w:r w:rsidRPr="00133869">
        <w:rPr>
          <w:rFonts w:ascii="Times New Roman" w:hAnsi="Times New Roman" w:cs="Times New Roman"/>
          <w:b/>
          <w:bCs/>
          <w:sz w:val="24"/>
          <w:szCs w:val="24"/>
        </w:rPr>
        <w:lastRenderedPageBreak/>
        <w:t>Transformabilidade</w:t>
      </w:r>
      <w:proofErr w:type="spellEnd"/>
      <w:r w:rsidRPr="00133869">
        <w:rPr>
          <w:rFonts w:ascii="Times New Roman" w:hAnsi="Times New Roman" w:cs="Times New Roman"/>
          <w:b/>
          <w:bCs/>
          <w:sz w:val="24"/>
          <w:szCs w:val="24"/>
        </w:rPr>
        <w:t>:</w:t>
      </w:r>
      <w:r w:rsidRPr="00133869">
        <w:rPr>
          <w:rFonts w:ascii="Times New Roman" w:hAnsi="Times New Roman" w:cs="Times New Roman"/>
          <w:sz w:val="24"/>
          <w:szCs w:val="24"/>
        </w:rPr>
        <w:t xml:space="preserve"> quando destinado à transformação, composição ou fabricação de outro material ou produto;</w:t>
      </w:r>
    </w:p>
    <w:p w14:paraId="6D1571B3" w14:textId="77777777" w:rsidR="00133869" w:rsidRPr="00133869" w:rsidRDefault="00133869" w:rsidP="00133869">
      <w:pPr>
        <w:numPr>
          <w:ilvl w:val="1"/>
          <w:numId w:val="13"/>
        </w:numPr>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b/>
          <w:bCs/>
          <w:sz w:val="24"/>
          <w:szCs w:val="24"/>
        </w:rPr>
        <w:t>Finalidade: q</w:t>
      </w:r>
      <w:r w:rsidRPr="00133869">
        <w:rPr>
          <w:rFonts w:ascii="Times New Roman" w:hAnsi="Times New Roman" w:cs="Times New Roman"/>
          <w:sz w:val="24"/>
          <w:szCs w:val="24"/>
        </w:rPr>
        <w:t>uando o material for adquirido para consumo imediato ou para reposição:</w:t>
      </w:r>
    </w:p>
    <w:p w14:paraId="6AB7D789" w14:textId="77777777" w:rsidR="00133869" w:rsidRPr="00133869" w:rsidRDefault="00133869" w:rsidP="00133869">
      <w:pPr>
        <w:numPr>
          <w:ilvl w:val="0"/>
          <w:numId w:val="13"/>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Bem intangível</w:t>
      </w:r>
      <w:r w:rsidRPr="00133869">
        <w:rPr>
          <w:rFonts w:ascii="Times New Roman" w:hAnsi="Times New Roman" w:cs="Times New Roman"/>
          <w:sz w:val="24"/>
          <w:szCs w:val="24"/>
        </w:rPr>
        <w:t xml:space="preserve"> - </w:t>
      </w:r>
      <w:proofErr w:type="gramStart"/>
      <w:r w:rsidRPr="00133869">
        <w:rPr>
          <w:rFonts w:ascii="Times New Roman" w:hAnsi="Times New Roman" w:cs="Times New Roman"/>
          <w:sz w:val="24"/>
          <w:szCs w:val="24"/>
        </w:rPr>
        <w:t>Ativo não monetário, sem substância física, identificável, controlado pela entidade e gerador de benefícios econômico futuros</w:t>
      </w:r>
      <w:proofErr w:type="gramEnd"/>
      <w:r w:rsidRPr="00133869">
        <w:rPr>
          <w:rFonts w:ascii="Times New Roman" w:hAnsi="Times New Roman" w:cs="Times New Roman"/>
          <w:sz w:val="24"/>
          <w:szCs w:val="24"/>
        </w:rPr>
        <w:t xml:space="preserve"> ou serviços potenciais;</w:t>
      </w:r>
    </w:p>
    <w:p w14:paraId="29D4982F" w14:textId="77777777" w:rsidR="00133869" w:rsidRPr="00133869" w:rsidRDefault="00133869" w:rsidP="00133869">
      <w:pPr>
        <w:numPr>
          <w:ilvl w:val="1"/>
          <w:numId w:val="13"/>
        </w:numPr>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sz w:val="24"/>
          <w:szCs w:val="24"/>
        </w:rPr>
        <w:t>Um ativo enquadra-se na condição de ativo intangível quando pode ser identificável, controlado e gerador benefícios econômicos futuros ou serviços potenciais, caso estas características não sejam atendidas, o gasto incorrido na sua aquisição ou geração interna dever ser reconhecido como variação patrimonial diminutiva.</w:t>
      </w:r>
    </w:p>
    <w:p w14:paraId="5BDF0EC0" w14:textId="77777777" w:rsidR="00133869" w:rsidRPr="00133869" w:rsidRDefault="00133869" w:rsidP="00133869">
      <w:pPr>
        <w:numPr>
          <w:ilvl w:val="1"/>
          <w:numId w:val="13"/>
        </w:numPr>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sz w:val="24"/>
          <w:szCs w:val="24"/>
        </w:rPr>
        <w:t>Um ativo intangível satisfaz o critério de identificação quando:</w:t>
      </w:r>
    </w:p>
    <w:p w14:paraId="1745C720" w14:textId="77777777" w:rsidR="00133869" w:rsidRPr="00133869" w:rsidRDefault="00133869" w:rsidP="00133869">
      <w:pPr>
        <w:numPr>
          <w:ilvl w:val="2"/>
          <w:numId w:val="13"/>
        </w:numPr>
        <w:suppressAutoHyphens/>
        <w:spacing w:line="360" w:lineRule="auto"/>
        <w:ind w:left="850"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For separável, ou seja, puder ser separado da entidade e vendido, transferido, licenciado, alugado ou trocado, individualmente ou junto com um contrato, ativo ou passivo relacionado, independente da intenção de uso pela entidade; </w:t>
      </w:r>
      <w:proofErr w:type="gramStart"/>
      <w:r w:rsidRPr="00133869">
        <w:rPr>
          <w:rFonts w:ascii="Times New Roman" w:hAnsi="Times New Roman" w:cs="Times New Roman"/>
          <w:sz w:val="24"/>
          <w:szCs w:val="24"/>
        </w:rPr>
        <w:t>ou</w:t>
      </w:r>
      <w:proofErr w:type="gramEnd"/>
    </w:p>
    <w:p w14:paraId="6AF4D543" w14:textId="77777777" w:rsidR="00133869" w:rsidRPr="00133869" w:rsidRDefault="00133869" w:rsidP="00133869">
      <w:pPr>
        <w:numPr>
          <w:ilvl w:val="2"/>
          <w:numId w:val="13"/>
        </w:numPr>
        <w:suppressAutoHyphens/>
        <w:spacing w:line="360" w:lineRule="auto"/>
        <w:ind w:left="850" w:firstLine="0"/>
        <w:jc w:val="both"/>
        <w:rPr>
          <w:rFonts w:ascii="Times New Roman" w:hAnsi="Times New Roman" w:cs="Times New Roman"/>
          <w:sz w:val="24"/>
          <w:szCs w:val="24"/>
        </w:rPr>
      </w:pPr>
      <w:r w:rsidRPr="00133869">
        <w:rPr>
          <w:rFonts w:ascii="Times New Roman" w:hAnsi="Times New Roman" w:cs="Times New Roman"/>
          <w:sz w:val="24"/>
          <w:szCs w:val="24"/>
        </w:rPr>
        <w:t>Resultar de compromissos obrigatórios (incluindo direitos contratuais ou outros direitos legais), independentemente de tais direitos serem transferíveis ou separáveis da entidade ou de outros direitos e obrigações.</w:t>
      </w:r>
    </w:p>
    <w:p w14:paraId="4DA665D9" w14:textId="77777777" w:rsidR="00133869" w:rsidRPr="00133869" w:rsidRDefault="00133869" w:rsidP="00133869">
      <w:pPr>
        <w:numPr>
          <w:ilvl w:val="1"/>
          <w:numId w:val="13"/>
        </w:numPr>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sz w:val="24"/>
          <w:szCs w:val="24"/>
        </w:rPr>
        <w:t>Controlar um ativo significa dizer que a entidade detém o poder de obter benefícios econômicos futuros ou serviços potenciais gerados pelo recurso subjacente e de restringir o acesso de terceiros a esses benefícios ou serviços. A ausência de direitos legais dificulta a comprovação do controle. No entanto, a imposição legal de um direito não é uma condição imprescindível para o controle, visto que a entidade pode controlar benefícios econômicos futuros ou serviços potenciais de outra forma.</w:t>
      </w:r>
    </w:p>
    <w:p w14:paraId="039E0F13" w14:textId="77777777" w:rsidR="00133869" w:rsidRPr="00133869" w:rsidRDefault="00133869" w:rsidP="00133869">
      <w:pPr>
        <w:numPr>
          <w:ilvl w:val="1"/>
          <w:numId w:val="13"/>
        </w:numPr>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O controle da entidade sobre os eventuais benefícios econômicos futuros ou serviços potenciais gerados pelo pessoal especializado e pelo treinamento é </w:t>
      </w:r>
      <w:r w:rsidRPr="00133869">
        <w:rPr>
          <w:rFonts w:ascii="Times New Roman" w:hAnsi="Times New Roman" w:cs="Times New Roman"/>
          <w:sz w:val="24"/>
          <w:szCs w:val="24"/>
        </w:rPr>
        <w:lastRenderedPageBreak/>
        <w:t>insuficiente para que se enquadrem na definição de ativo intangível, bem como o talento gerencial ou técnico específico, a não ser que esteja protegido por direitos legais.</w:t>
      </w:r>
    </w:p>
    <w:p w14:paraId="61B50C30" w14:textId="77777777" w:rsidR="00133869" w:rsidRPr="00133869" w:rsidRDefault="00133869" w:rsidP="00133869">
      <w:pPr>
        <w:numPr>
          <w:ilvl w:val="0"/>
          <w:numId w:val="13"/>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Condições de uso</w:t>
      </w:r>
      <w:r w:rsidRPr="00133869">
        <w:rPr>
          <w:rFonts w:ascii="Times New Roman" w:hAnsi="Times New Roman" w:cs="Times New Roman"/>
          <w:sz w:val="24"/>
          <w:szCs w:val="24"/>
        </w:rPr>
        <w:t xml:space="preserve"> - O bem que está nas condições operacionais pretendidas pela administração;</w:t>
      </w:r>
    </w:p>
    <w:p w14:paraId="79A187CB" w14:textId="77777777" w:rsidR="00133869" w:rsidRPr="00133869" w:rsidRDefault="00133869" w:rsidP="00133869">
      <w:pPr>
        <w:numPr>
          <w:ilvl w:val="0"/>
          <w:numId w:val="13"/>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Material Bibliográfico</w:t>
      </w:r>
      <w:r w:rsidRPr="00133869">
        <w:rPr>
          <w:rFonts w:ascii="Times New Roman" w:hAnsi="Times New Roman" w:cs="Times New Roman"/>
          <w:sz w:val="24"/>
          <w:szCs w:val="24"/>
        </w:rPr>
        <w:t xml:space="preserve"> - Os livros e demais materiais bibliográficos apresentam características de material permanente (durabilidade superior a dois anos, não é quebradiço, não é perecível, não é incorporável a outro bem, não se destina a transformação);</w:t>
      </w:r>
    </w:p>
    <w:p w14:paraId="44E36856" w14:textId="77777777" w:rsidR="00133869" w:rsidRPr="00133869" w:rsidRDefault="00133869" w:rsidP="00133869">
      <w:pPr>
        <w:numPr>
          <w:ilvl w:val="0"/>
          <w:numId w:val="13"/>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Inventário</w:t>
      </w:r>
      <w:r w:rsidRPr="00133869">
        <w:rPr>
          <w:rFonts w:ascii="Times New Roman" w:hAnsi="Times New Roman" w:cs="Times New Roman"/>
          <w:sz w:val="24"/>
          <w:szCs w:val="24"/>
        </w:rPr>
        <w:t>: Cadastro de todos os bens patrimoniais, configurando-se na relação dos bens registrados pela Contabilidade Geral mensurado em valores sintéticos constantes do Balanço Patrimonial e com indicação dos elementos necessários para a perfeita caracterização de cada um deles e dos agentes responsáveis pela sua guarda e administração, todos os bens moveis e imóveis compõem o patrimônio público municipal deve ser submetido ao inventário;</w:t>
      </w:r>
    </w:p>
    <w:p w14:paraId="6326932A" w14:textId="77777777" w:rsidR="00133869" w:rsidRPr="00133869" w:rsidRDefault="00133869" w:rsidP="00133869">
      <w:pPr>
        <w:numPr>
          <w:ilvl w:val="0"/>
          <w:numId w:val="13"/>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Afetação:</w:t>
      </w:r>
      <w:r w:rsidRPr="00133869">
        <w:rPr>
          <w:rFonts w:ascii="Times New Roman" w:hAnsi="Times New Roman" w:cs="Times New Roman"/>
          <w:sz w:val="24"/>
          <w:szCs w:val="24"/>
        </w:rPr>
        <w:t xml:space="preserve"> Ação pela qual se atribui a determinado bem público destinação específica.</w:t>
      </w:r>
    </w:p>
    <w:p w14:paraId="59E8AFFC" w14:textId="77777777" w:rsidR="00133869" w:rsidRPr="00133869" w:rsidRDefault="00133869" w:rsidP="00133869">
      <w:pPr>
        <w:numPr>
          <w:ilvl w:val="0"/>
          <w:numId w:val="13"/>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Desafetação:</w:t>
      </w:r>
      <w:r w:rsidRPr="00133869">
        <w:rPr>
          <w:rFonts w:ascii="Times New Roman" w:hAnsi="Times New Roman" w:cs="Times New Roman"/>
          <w:sz w:val="24"/>
          <w:szCs w:val="24"/>
        </w:rPr>
        <w:t xml:space="preserve"> Ato pelo qual se altera a destinação de determinado bem público, excluindo sua característica de bem público;</w:t>
      </w:r>
    </w:p>
    <w:p w14:paraId="4EB44ECE" w14:textId="77777777" w:rsidR="00133869" w:rsidRPr="00133869" w:rsidRDefault="00133869" w:rsidP="00133869">
      <w:pPr>
        <w:numPr>
          <w:ilvl w:val="0"/>
          <w:numId w:val="13"/>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Baixa:</w:t>
      </w:r>
      <w:r w:rsidRPr="00133869">
        <w:rPr>
          <w:rFonts w:ascii="Times New Roman" w:hAnsi="Times New Roman" w:cs="Times New Roman"/>
          <w:sz w:val="24"/>
          <w:szCs w:val="24"/>
        </w:rPr>
        <w:t xml:space="preserve"> Ato que retira de forma definitiva, o bem patrimonial do inventario, com exclusão definitiva do seu registro. </w:t>
      </w:r>
    </w:p>
    <w:p w14:paraId="76402321" w14:textId="77777777" w:rsidR="00133869" w:rsidRPr="00133869" w:rsidRDefault="00133869" w:rsidP="00133869">
      <w:pPr>
        <w:numPr>
          <w:ilvl w:val="0"/>
          <w:numId w:val="13"/>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 Doação: É a incorporação de um bem cedido por outro órgão ou terceiro ao Município, em caráter definitivo, sem envolvimento da transação financeira;</w:t>
      </w:r>
    </w:p>
    <w:p w14:paraId="15909137" w14:textId="77777777" w:rsidR="00133869" w:rsidRPr="00133869" w:rsidRDefault="00133869" w:rsidP="00133869">
      <w:pPr>
        <w:numPr>
          <w:ilvl w:val="0"/>
          <w:numId w:val="13"/>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Dação:</w:t>
      </w:r>
      <w:r w:rsidRPr="00133869">
        <w:rPr>
          <w:rFonts w:ascii="Times New Roman" w:hAnsi="Times New Roman" w:cs="Times New Roman"/>
          <w:sz w:val="24"/>
          <w:szCs w:val="24"/>
        </w:rPr>
        <w:t xml:space="preserve"> E a entrega de um bem que não seja dinheiro para solver dívida anterior;</w:t>
      </w:r>
    </w:p>
    <w:p w14:paraId="661FB7EE" w14:textId="77777777" w:rsidR="00133869" w:rsidRPr="00133869" w:rsidRDefault="00133869" w:rsidP="00133869">
      <w:pPr>
        <w:numPr>
          <w:ilvl w:val="0"/>
          <w:numId w:val="13"/>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Troca ou permuta</w:t>
      </w:r>
      <w:r w:rsidRPr="00133869">
        <w:rPr>
          <w:rFonts w:ascii="Times New Roman" w:hAnsi="Times New Roman" w:cs="Times New Roman"/>
          <w:sz w:val="24"/>
          <w:szCs w:val="24"/>
        </w:rPr>
        <w:t xml:space="preserve">: É a incorporação no acervo patrimonial do Município de um bem pertencente ao outro órgão ou terceiros que objeto de troca ou permuta por outro bem pertencente. </w:t>
      </w:r>
    </w:p>
    <w:p w14:paraId="69E01434" w14:textId="77777777" w:rsidR="00133869" w:rsidRPr="00133869" w:rsidRDefault="00133869" w:rsidP="00133869">
      <w:pPr>
        <w:numPr>
          <w:ilvl w:val="1"/>
          <w:numId w:val="13"/>
        </w:numPr>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sz w:val="24"/>
          <w:szCs w:val="24"/>
        </w:rPr>
        <w:lastRenderedPageBreak/>
        <w:t xml:space="preserve">Constatada a viabilidade de incorporação de um bem pertencente a terceiros que tenha como fato gerador a permuta, a unidade administrativa interessada na incorporação do referido bem, encaminhara correspondência à área de patrimônio, que, solicitará ao Prefeito encaminhamento do projeto de lei à Câmara Municipal, visando a possível autorização da demanda através de Lei específica. </w:t>
      </w:r>
    </w:p>
    <w:p w14:paraId="5473FA90" w14:textId="77777777" w:rsidR="00133869" w:rsidRPr="00133869" w:rsidRDefault="00133869" w:rsidP="00133869">
      <w:pPr>
        <w:numPr>
          <w:ilvl w:val="0"/>
          <w:numId w:val="13"/>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Locação:</w:t>
      </w:r>
      <w:r w:rsidRPr="00133869">
        <w:rPr>
          <w:rFonts w:ascii="Times New Roman" w:hAnsi="Times New Roman" w:cs="Times New Roman"/>
          <w:sz w:val="24"/>
          <w:szCs w:val="24"/>
        </w:rPr>
        <w:t xml:space="preserve"> E a incorporação temporária, para fins de inclusão no cadastro geral dos bens pertencentes a terceiros que estejam alugados ou arrendados, que ficarão em condição especial até que haja a devolução destes ao término do contrato.</w:t>
      </w:r>
    </w:p>
    <w:p w14:paraId="006040D5" w14:textId="77777777" w:rsidR="00133869" w:rsidRPr="00133869" w:rsidRDefault="00133869" w:rsidP="00133869">
      <w:pPr>
        <w:numPr>
          <w:ilvl w:val="0"/>
          <w:numId w:val="13"/>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Comodato</w:t>
      </w:r>
      <w:r w:rsidRPr="00133869">
        <w:rPr>
          <w:rFonts w:ascii="Times New Roman" w:hAnsi="Times New Roman" w:cs="Times New Roman"/>
          <w:sz w:val="24"/>
          <w:szCs w:val="24"/>
        </w:rPr>
        <w:t>: E a incorporação temporária, para o fim de inclusão no cadastro geral de bens pertencentes a terceiros, emprestados a título gratuito por tempo determinado.</w:t>
      </w:r>
    </w:p>
    <w:p w14:paraId="07A3C8AE" w14:textId="77777777" w:rsidR="00133869" w:rsidRPr="00133869" w:rsidRDefault="00133869" w:rsidP="00133869">
      <w:pPr>
        <w:numPr>
          <w:ilvl w:val="0"/>
          <w:numId w:val="13"/>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Transferência</w:t>
      </w:r>
      <w:r w:rsidRPr="00133869">
        <w:rPr>
          <w:rFonts w:ascii="Times New Roman" w:hAnsi="Times New Roman" w:cs="Times New Roman"/>
          <w:sz w:val="24"/>
          <w:szCs w:val="24"/>
        </w:rPr>
        <w:t>: E a incorporação de bens movimentados de uma Unidade Administrativa para outra, em caráter definitivo.</w:t>
      </w:r>
    </w:p>
    <w:p w14:paraId="31566F83" w14:textId="77777777" w:rsidR="00133869" w:rsidRPr="00133869" w:rsidRDefault="00133869" w:rsidP="00133869">
      <w:pPr>
        <w:numPr>
          <w:ilvl w:val="1"/>
          <w:numId w:val="13"/>
        </w:numPr>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Constatada a necessidade de transferir um bem, a unidade administrativa transferidora solicitará a área de patrimônio </w:t>
      </w:r>
      <w:proofErr w:type="gramStart"/>
      <w:r w:rsidRPr="00133869">
        <w:rPr>
          <w:rFonts w:ascii="Times New Roman" w:hAnsi="Times New Roman" w:cs="Times New Roman"/>
          <w:sz w:val="24"/>
          <w:szCs w:val="24"/>
        </w:rPr>
        <w:t>a</w:t>
      </w:r>
      <w:proofErr w:type="gramEnd"/>
      <w:r w:rsidRPr="00133869">
        <w:rPr>
          <w:rFonts w:ascii="Times New Roman" w:hAnsi="Times New Roman" w:cs="Times New Roman"/>
          <w:sz w:val="24"/>
          <w:szCs w:val="24"/>
        </w:rPr>
        <w:t xml:space="preserve"> baixa justificada do referido bem, da sua carga patrimonial e encaminhará cópia do processo de transferência.</w:t>
      </w:r>
    </w:p>
    <w:p w14:paraId="5C00D490" w14:textId="77777777" w:rsidR="00133869" w:rsidRPr="00133869" w:rsidRDefault="00133869" w:rsidP="00133869">
      <w:pPr>
        <w:numPr>
          <w:ilvl w:val="0"/>
          <w:numId w:val="13"/>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Vistoria:</w:t>
      </w:r>
      <w:r w:rsidRPr="00133869">
        <w:rPr>
          <w:rFonts w:ascii="Times New Roman" w:hAnsi="Times New Roman" w:cs="Times New Roman"/>
          <w:sz w:val="24"/>
          <w:szCs w:val="24"/>
        </w:rPr>
        <w:t xml:space="preserve"> E o conjunto de procedimentos realizados para verificação das condições físicas de um bem a ser incorporado e é aplicável em todos os casos de incorporação.</w:t>
      </w:r>
    </w:p>
    <w:p w14:paraId="26E77D0E" w14:textId="77777777" w:rsidR="00133869" w:rsidRPr="00133869" w:rsidRDefault="00133869" w:rsidP="00133869">
      <w:pPr>
        <w:numPr>
          <w:ilvl w:val="0"/>
          <w:numId w:val="13"/>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Inventario Físico:</w:t>
      </w:r>
      <w:r w:rsidRPr="00133869">
        <w:rPr>
          <w:rFonts w:ascii="Times New Roman" w:hAnsi="Times New Roman" w:cs="Times New Roman"/>
          <w:sz w:val="24"/>
          <w:szCs w:val="24"/>
        </w:rPr>
        <w:t xml:space="preserve"> E o instrumento de controle que permite o ajuste dos dados escriturais com saldo físico do patrimônio em cada unidade gestora, o levantamento da situação dos bens em uso e a necessidade de manutenção ou reparos, a verificação da disponibilidade dos bens da unidade, bens como o estado de conservação e </w:t>
      </w:r>
      <w:proofErr w:type="gramStart"/>
      <w:r w:rsidRPr="00133869">
        <w:rPr>
          <w:rFonts w:ascii="Times New Roman" w:hAnsi="Times New Roman" w:cs="Times New Roman"/>
          <w:sz w:val="24"/>
          <w:szCs w:val="24"/>
        </w:rPr>
        <w:t>classificação</w:t>
      </w:r>
      <w:proofErr w:type="gramEnd"/>
    </w:p>
    <w:p w14:paraId="19B55110" w14:textId="77777777" w:rsidR="00133869" w:rsidRPr="00133869" w:rsidRDefault="00133869" w:rsidP="00133869">
      <w:pPr>
        <w:numPr>
          <w:ilvl w:val="0"/>
          <w:numId w:val="13"/>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b/>
          <w:bCs/>
          <w:sz w:val="24"/>
          <w:szCs w:val="24"/>
        </w:rPr>
        <w:t>- Data de Corte:</w:t>
      </w:r>
      <w:r w:rsidRPr="00133869">
        <w:rPr>
          <w:rFonts w:ascii="Times New Roman" w:hAnsi="Times New Roman" w:cs="Times New Roman"/>
          <w:sz w:val="24"/>
          <w:szCs w:val="24"/>
        </w:rPr>
        <w:t xml:space="preserve"> Data definida pelo ente federado que visa separar os bens que serão objetos de ajuste em seu valor contábil e os bens que poderão ser depreciados diretamente, sem passar por um ajuste. </w:t>
      </w:r>
    </w:p>
    <w:p w14:paraId="5BF39785" w14:textId="77777777" w:rsidR="00133869" w:rsidRPr="00133869" w:rsidRDefault="00133869" w:rsidP="00133869">
      <w:pPr>
        <w:numPr>
          <w:ilvl w:val="1"/>
          <w:numId w:val="13"/>
        </w:numPr>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sz w:val="24"/>
          <w:szCs w:val="24"/>
        </w:rPr>
        <w:lastRenderedPageBreak/>
        <w:t>A definição da data de corte é um ato discricionário de cada ente federado, devendo os inventários ser entregues a Contabilidade do órgão até a data limite definida como data de corte.</w:t>
      </w:r>
    </w:p>
    <w:p w14:paraId="2B08B8D0" w14:textId="77777777" w:rsidR="00133869" w:rsidRPr="00133869" w:rsidRDefault="00133869" w:rsidP="00133869">
      <w:pPr>
        <w:spacing w:line="360" w:lineRule="auto"/>
        <w:ind w:left="1647"/>
        <w:jc w:val="both"/>
        <w:rPr>
          <w:rFonts w:ascii="Times New Roman" w:hAnsi="Times New Roman" w:cs="Times New Roman"/>
          <w:sz w:val="24"/>
          <w:szCs w:val="24"/>
        </w:rPr>
      </w:pPr>
    </w:p>
    <w:p w14:paraId="08A6C1D5" w14:textId="77777777" w:rsidR="00133869" w:rsidRPr="00133869" w:rsidRDefault="00133869" w:rsidP="00133869">
      <w:pPr>
        <w:spacing w:line="360" w:lineRule="auto"/>
        <w:ind w:left="283"/>
        <w:jc w:val="both"/>
        <w:rPr>
          <w:rFonts w:ascii="Times New Roman" w:hAnsi="Times New Roman" w:cs="Times New Roman"/>
          <w:sz w:val="24"/>
          <w:szCs w:val="24"/>
        </w:rPr>
      </w:pPr>
      <w:r w:rsidRPr="00133869">
        <w:rPr>
          <w:rFonts w:ascii="Times New Roman" w:hAnsi="Times New Roman" w:cs="Times New Roman"/>
          <w:sz w:val="24"/>
          <w:szCs w:val="24"/>
        </w:rPr>
        <w:t xml:space="preserve"> </w:t>
      </w:r>
      <w:r w:rsidRPr="00133869">
        <w:rPr>
          <w:rFonts w:ascii="Times New Roman" w:hAnsi="Times New Roman" w:cs="Times New Roman"/>
          <w:b/>
          <w:bCs/>
          <w:sz w:val="24"/>
          <w:szCs w:val="24"/>
        </w:rPr>
        <w:t>Parágrafo Único</w:t>
      </w:r>
      <w:r w:rsidRPr="00133869">
        <w:rPr>
          <w:rFonts w:ascii="Times New Roman" w:hAnsi="Times New Roman" w:cs="Times New Roman"/>
          <w:sz w:val="24"/>
          <w:szCs w:val="24"/>
        </w:rPr>
        <w:t xml:space="preserve"> - Fica a Contabilidade autorizada a promover a revisão e a atualização das definições constantes nos incisos anteriores, para atender às normas de contabilidade aplicadas ao setor público, editadas pela STN e Conselho Federal de Contabilidade.</w:t>
      </w:r>
    </w:p>
    <w:p w14:paraId="0066B9B0" w14:textId="77777777" w:rsidR="00133869" w:rsidRPr="00133869" w:rsidRDefault="00133869" w:rsidP="00133869">
      <w:pPr>
        <w:jc w:val="both"/>
        <w:rPr>
          <w:rFonts w:ascii="Times New Roman" w:hAnsi="Times New Roman" w:cs="Times New Roman"/>
          <w:sz w:val="24"/>
          <w:szCs w:val="24"/>
        </w:rPr>
      </w:pPr>
    </w:p>
    <w:p w14:paraId="7FEE35FA" w14:textId="77777777" w:rsidR="00133869" w:rsidRPr="00133869" w:rsidRDefault="00133869" w:rsidP="00133869">
      <w:pPr>
        <w:jc w:val="center"/>
        <w:rPr>
          <w:rFonts w:ascii="Times New Roman" w:hAnsi="Times New Roman" w:cs="Times New Roman"/>
          <w:b/>
          <w:bCs/>
          <w:sz w:val="24"/>
          <w:szCs w:val="24"/>
        </w:rPr>
      </w:pPr>
      <w:r w:rsidRPr="00133869">
        <w:rPr>
          <w:rFonts w:ascii="Times New Roman" w:hAnsi="Times New Roman" w:cs="Times New Roman"/>
          <w:b/>
          <w:bCs/>
          <w:sz w:val="24"/>
          <w:szCs w:val="24"/>
        </w:rPr>
        <w:t>CAPÍTULO III</w:t>
      </w:r>
    </w:p>
    <w:p w14:paraId="7099BBFE" w14:textId="77777777" w:rsidR="00133869" w:rsidRPr="00133869" w:rsidRDefault="00133869" w:rsidP="00133869">
      <w:pPr>
        <w:jc w:val="center"/>
        <w:rPr>
          <w:rFonts w:ascii="Times New Roman" w:hAnsi="Times New Roman" w:cs="Times New Roman"/>
          <w:b/>
          <w:bCs/>
          <w:sz w:val="24"/>
          <w:szCs w:val="24"/>
        </w:rPr>
      </w:pPr>
      <w:r w:rsidRPr="00133869">
        <w:rPr>
          <w:rFonts w:ascii="Times New Roman" w:hAnsi="Times New Roman" w:cs="Times New Roman"/>
          <w:b/>
          <w:bCs/>
          <w:sz w:val="24"/>
          <w:szCs w:val="24"/>
        </w:rPr>
        <w:t>Seção I</w:t>
      </w:r>
    </w:p>
    <w:p w14:paraId="54CDF762" w14:textId="77777777" w:rsidR="00133869" w:rsidRPr="00133869" w:rsidRDefault="00133869" w:rsidP="00133869">
      <w:pPr>
        <w:jc w:val="center"/>
        <w:rPr>
          <w:rFonts w:ascii="Times New Roman" w:hAnsi="Times New Roman" w:cs="Times New Roman"/>
          <w:b/>
          <w:bCs/>
          <w:sz w:val="24"/>
          <w:szCs w:val="24"/>
        </w:rPr>
      </w:pPr>
      <w:r w:rsidRPr="00133869">
        <w:rPr>
          <w:rFonts w:ascii="Times New Roman" w:hAnsi="Times New Roman" w:cs="Times New Roman"/>
          <w:b/>
          <w:bCs/>
          <w:sz w:val="24"/>
          <w:szCs w:val="24"/>
        </w:rPr>
        <w:t>Dos Objetivos da Regulamentação</w:t>
      </w:r>
    </w:p>
    <w:p w14:paraId="7C984B08" w14:textId="77777777" w:rsidR="00133869" w:rsidRPr="00133869" w:rsidRDefault="00133869" w:rsidP="00133869">
      <w:pPr>
        <w:spacing w:line="360" w:lineRule="auto"/>
        <w:jc w:val="center"/>
        <w:rPr>
          <w:rFonts w:ascii="Times New Roman" w:hAnsi="Times New Roman" w:cs="Times New Roman"/>
          <w:b/>
          <w:bCs/>
          <w:sz w:val="24"/>
          <w:szCs w:val="24"/>
        </w:rPr>
      </w:pPr>
    </w:p>
    <w:p w14:paraId="79836957"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Art. 3° - Este regulamento é aplicável no âmbito da Câmara Municipal</w:t>
      </w:r>
      <w:r w:rsidRPr="00133869">
        <w:rPr>
          <w:rFonts w:ascii="Times New Roman" w:hAnsi="Times New Roman" w:cs="Times New Roman"/>
          <w:sz w:val="24"/>
          <w:szCs w:val="24"/>
        </w:rPr>
        <w:t xml:space="preserve"> e estabelece os princípios gerais de inventariação, aquisição, tombamento, registro, afetação, desafetação, evolução, controle e gestão dos bens móveis e imóveis da Câmara.</w:t>
      </w:r>
    </w:p>
    <w:p w14:paraId="416D1D20" w14:textId="77777777" w:rsidR="00133869" w:rsidRPr="00133869" w:rsidRDefault="00133869" w:rsidP="00133869">
      <w:pPr>
        <w:spacing w:line="360" w:lineRule="auto"/>
        <w:ind w:firstLine="708"/>
        <w:jc w:val="both"/>
        <w:rPr>
          <w:rFonts w:ascii="Times New Roman" w:hAnsi="Times New Roman" w:cs="Times New Roman"/>
          <w:sz w:val="24"/>
          <w:szCs w:val="24"/>
        </w:rPr>
      </w:pPr>
    </w:p>
    <w:p w14:paraId="12032B78"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 xml:space="preserve">Art. 4° - </w:t>
      </w:r>
      <w:r w:rsidRPr="00133869">
        <w:rPr>
          <w:rFonts w:ascii="Times New Roman" w:hAnsi="Times New Roman" w:cs="Times New Roman"/>
          <w:sz w:val="24"/>
          <w:szCs w:val="24"/>
        </w:rPr>
        <w:t>Constituem objetivos do presente Regulamento:</w:t>
      </w:r>
    </w:p>
    <w:p w14:paraId="1EA76214" w14:textId="77777777" w:rsidR="00133869" w:rsidRPr="00133869" w:rsidRDefault="00133869" w:rsidP="00133869">
      <w:pPr>
        <w:numPr>
          <w:ilvl w:val="0"/>
          <w:numId w:val="14"/>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Manter permanentemente atualizado no inventário dos bens municipais com descrição detalhada dos bens e avaliação de todos os ativos e passivos;</w:t>
      </w:r>
    </w:p>
    <w:p w14:paraId="166A57AF" w14:textId="77777777" w:rsidR="00133869" w:rsidRPr="00133869" w:rsidRDefault="00133869" w:rsidP="00133869">
      <w:pPr>
        <w:numPr>
          <w:ilvl w:val="0"/>
          <w:numId w:val="14"/>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Proporcionar métodos e condições para um levantamento minucioso dos bens que integram o patrimônio Câmara Municipal;</w:t>
      </w:r>
    </w:p>
    <w:p w14:paraId="08B293D1" w14:textId="77777777" w:rsidR="00133869" w:rsidRPr="00133869" w:rsidRDefault="00133869" w:rsidP="00133869">
      <w:pPr>
        <w:numPr>
          <w:ilvl w:val="0"/>
          <w:numId w:val="14"/>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Estabelecer a ação integrada de todas as Unidades Administrativas para a realização do inventário e responsabilização por sua guarda;</w:t>
      </w:r>
    </w:p>
    <w:p w14:paraId="45DD7817" w14:textId="77777777" w:rsidR="00133869" w:rsidRPr="00133869" w:rsidRDefault="00133869" w:rsidP="00133869">
      <w:pPr>
        <w:numPr>
          <w:ilvl w:val="0"/>
          <w:numId w:val="14"/>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Assegurar que as incorporações e baixas estejam de acordo com a legislação vigente e obedeça ao planejamento estratégico e legalmente comprovado através de requisições ou documento equivalentes, em cumprimento das normas legais aplicáveis à matéria;</w:t>
      </w:r>
    </w:p>
    <w:p w14:paraId="5C54E8EA" w14:textId="77777777" w:rsidR="00133869" w:rsidRPr="00133869" w:rsidRDefault="00133869" w:rsidP="00133869">
      <w:pPr>
        <w:numPr>
          <w:ilvl w:val="0"/>
          <w:numId w:val="14"/>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Realizar reconciliações entre o inventario patrimonial e os registros contábeis, evidenciados no Balanço Patrimonial; </w:t>
      </w:r>
    </w:p>
    <w:p w14:paraId="40783BB0" w14:textId="77777777" w:rsidR="00133869" w:rsidRPr="00133869" w:rsidRDefault="00133869" w:rsidP="00133869">
      <w:pPr>
        <w:numPr>
          <w:ilvl w:val="0"/>
          <w:numId w:val="14"/>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lastRenderedPageBreak/>
        <w:t xml:space="preserve">Efetuar a verificação física periódica dos bens do ativo permanente, aferindo os registros, determinar a regularização e apuração dos responsáveis, quando for o caso; </w:t>
      </w:r>
    </w:p>
    <w:p w14:paraId="5F96B13E" w14:textId="77777777" w:rsidR="00133869" w:rsidRPr="00133869" w:rsidRDefault="00133869" w:rsidP="00133869">
      <w:pPr>
        <w:numPr>
          <w:ilvl w:val="0"/>
          <w:numId w:val="14"/>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Assegurar a conformidade dos diretos e obrigações </w:t>
      </w:r>
      <w:proofErr w:type="gramStart"/>
      <w:r w:rsidRPr="00133869">
        <w:rPr>
          <w:rFonts w:ascii="Times New Roman" w:hAnsi="Times New Roman" w:cs="Times New Roman"/>
          <w:sz w:val="24"/>
          <w:szCs w:val="24"/>
        </w:rPr>
        <w:t>do Câmara</w:t>
      </w:r>
      <w:proofErr w:type="gramEnd"/>
      <w:r w:rsidRPr="00133869">
        <w:rPr>
          <w:rFonts w:ascii="Times New Roman" w:hAnsi="Times New Roman" w:cs="Times New Roman"/>
          <w:sz w:val="24"/>
          <w:szCs w:val="24"/>
        </w:rPr>
        <w:t xml:space="preserve"> Municipal com os registros contábeis, conferindo os resultados do Inventario com o Balanço Patrimonial; </w:t>
      </w:r>
    </w:p>
    <w:p w14:paraId="331A7D5A" w14:textId="77777777" w:rsidR="00133869" w:rsidRPr="00133869" w:rsidRDefault="00133869" w:rsidP="00133869">
      <w:pPr>
        <w:numPr>
          <w:ilvl w:val="0"/>
          <w:numId w:val="14"/>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No âmbito da gestão do patrimônio integra-se a observância de uma correta afetação dos bens pelas diversas unidades administrativas Câmara Municipal, considerando não só as necessidades dos mesmos, mas também a sua mais adequada utilização face às atividades desenvolvidas e o incremento da eficiência das operações.</w:t>
      </w:r>
    </w:p>
    <w:p w14:paraId="1A47B9C4" w14:textId="77777777" w:rsidR="00133869" w:rsidRPr="00133869" w:rsidRDefault="00133869" w:rsidP="00133869">
      <w:pPr>
        <w:spacing w:line="360" w:lineRule="auto"/>
        <w:ind w:firstLine="708"/>
        <w:jc w:val="both"/>
        <w:rPr>
          <w:rFonts w:ascii="Times New Roman" w:hAnsi="Times New Roman" w:cs="Times New Roman"/>
          <w:sz w:val="24"/>
          <w:szCs w:val="24"/>
        </w:rPr>
      </w:pPr>
    </w:p>
    <w:p w14:paraId="4CAE6666"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 xml:space="preserve">Art. 5° - O inventário de bens patrimoniais é o procedimento </w:t>
      </w:r>
      <w:r w:rsidRPr="00133869">
        <w:rPr>
          <w:rFonts w:ascii="Times New Roman" w:hAnsi="Times New Roman" w:cs="Times New Roman"/>
          <w:sz w:val="24"/>
          <w:szCs w:val="24"/>
        </w:rPr>
        <w:t xml:space="preserve">administrativo de arrolamento físico e financeiro de todos os bens existentes na entidade. </w:t>
      </w:r>
    </w:p>
    <w:p w14:paraId="599B3ADC" w14:textId="77777777" w:rsidR="00133869" w:rsidRPr="00133869" w:rsidRDefault="00133869" w:rsidP="00133869">
      <w:pPr>
        <w:spacing w:line="360" w:lineRule="auto"/>
        <w:ind w:firstLine="708"/>
        <w:jc w:val="both"/>
        <w:rPr>
          <w:rFonts w:ascii="Times New Roman" w:hAnsi="Times New Roman" w:cs="Times New Roman"/>
          <w:b/>
          <w:bCs/>
          <w:sz w:val="24"/>
          <w:szCs w:val="24"/>
        </w:rPr>
      </w:pPr>
    </w:p>
    <w:p w14:paraId="332DE1AA"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Art. 6° - O inventário mencionado</w:t>
      </w:r>
      <w:r w:rsidRPr="00133869">
        <w:rPr>
          <w:rFonts w:ascii="Times New Roman" w:hAnsi="Times New Roman" w:cs="Times New Roman"/>
          <w:sz w:val="24"/>
          <w:szCs w:val="24"/>
        </w:rPr>
        <w:t xml:space="preserve"> será realizado anualmente sempre ao final de cada exercício por uma Comissão de Inventário, composta por, no mínimo, 03 (três) servidores concursados, embora o responsável pelo patrimônio faça um controle rigoroso mensalmente desses bens, sendo um deles designado como presidente e terá a função de organização e coordenação dos trabalhos. </w:t>
      </w:r>
    </w:p>
    <w:p w14:paraId="02370523" w14:textId="77777777" w:rsidR="00133869" w:rsidRPr="00133869" w:rsidRDefault="00133869" w:rsidP="00133869">
      <w:pPr>
        <w:spacing w:line="360" w:lineRule="auto"/>
        <w:ind w:firstLine="708"/>
        <w:jc w:val="both"/>
        <w:rPr>
          <w:rFonts w:ascii="Times New Roman" w:hAnsi="Times New Roman" w:cs="Times New Roman"/>
          <w:sz w:val="24"/>
          <w:szCs w:val="24"/>
        </w:rPr>
      </w:pPr>
    </w:p>
    <w:p w14:paraId="13CCC30B"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Art. 7°</w:t>
      </w:r>
      <w:r w:rsidRPr="00133869">
        <w:rPr>
          <w:rFonts w:ascii="Times New Roman" w:hAnsi="Times New Roman" w:cs="Times New Roman"/>
          <w:sz w:val="24"/>
          <w:szCs w:val="24"/>
        </w:rPr>
        <w:t xml:space="preserve"> - O inventário deverá estar sempre atualizado de forma a permitir conhecer todas as características dos bens, contendo as seguintes informações:</w:t>
      </w:r>
    </w:p>
    <w:p w14:paraId="316340BC" w14:textId="77777777" w:rsidR="00133869" w:rsidRPr="00133869" w:rsidRDefault="00133869" w:rsidP="00133869">
      <w:pPr>
        <w:numPr>
          <w:ilvl w:val="0"/>
          <w:numId w:val="15"/>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Localização do bem;</w:t>
      </w:r>
    </w:p>
    <w:p w14:paraId="47B73E91" w14:textId="77777777" w:rsidR="00133869" w:rsidRPr="00133869" w:rsidRDefault="00133869" w:rsidP="00133869">
      <w:pPr>
        <w:numPr>
          <w:ilvl w:val="0"/>
          <w:numId w:val="15"/>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Estado de conservação do bem, que pode ser </w:t>
      </w:r>
      <w:r w:rsidRPr="00133869">
        <w:rPr>
          <w:rFonts w:ascii="Times New Roman" w:hAnsi="Times New Roman" w:cs="Times New Roman"/>
          <w:b/>
          <w:bCs/>
          <w:sz w:val="24"/>
          <w:szCs w:val="24"/>
        </w:rPr>
        <w:t>classificado</w:t>
      </w:r>
      <w:r w:rsidRPr="00133869">
        <w:rPr>
          <w:rFonts w:ascii="Times New Roman" w:hAnsi="Times New Roman" w:cs="Times New Roman"/>
          <w:sz w:val="24"/>
          <w:szCs w:val="24"/>
        </w:rPr>
        <w:t xml:space="preserve"> como:</w:t>
      </w:r>
    </w:p>
    <w:p w14:paraId="5BE82B72" w14:textId="77777777" w:rsidR="00133869" w:rsidRPr="00133869" w:rsidRDefault="00133869" w:rsidP="00133869">
      <w:pPr>
        <w:numPr>
          <w:ilvl w:val="1"/>
          <w:numId w:val="15"/>
        </w:numPr>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Novo; </w:t>
      </w:r>
    </w:p>
    <w:p w14:paraId="74D7AE65" w14:textId="77777777" w:rsidR="00133869" w:rsidRPr="00133869" w:rsidRDefault="00133869" w:rsidP="00133869">
      <w:pPr>
        <w:numPr>
          <w:ilvl w:val="1"/>
          <w:numId w:val="15"/>
        </w:numPr>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sz w:val="24"/>
          <w:szCs w:val="24"/>
        </w:rPr>
        <w:t>Bom;</w:t>
      </w:r>
    </w:p>
    <w:p w14:paraId="114A4DCF" w14:textId="77777777" w:rsidR="00133869" w:rsidRPr="00133869" w:rsidRDefault="00133869" w:rsidP="00133869">
      <w:pPr>
        <w:numPr>
          <w:ilvl w:val="1"/>
          <w:numId w:val="15"/>
        </w:numPr>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Regular; </w:t>
      </w:r>
    </w:p>
    <w:p w14:paraId="6A97AE13" w14:textId="77777777" w:rsidR="00133869" w:rsidRPr="00133869" w:rsidRDefault="00133869" w:rsidP="00133869">
      <w:pPr>
        <w:numPr>
          <w:ilvl w:val="1"/>
          <w:numId w:val="15"/>
        </w:numPr>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sz w:val="24"/>
          <w:szCs w:val="24"/>
        </w:rPr>
        <w:t>Precário;</w:t>
      </w:r>
    </w:p>
    <w:p w14:paraId="57FE11BA" w14:textId="77777777" w:rsidR="00133869" w:rsidRPr="00133869" w:rsidRDefault="00133869" w:rsidP="00133869">
      <w:pPr>
        <w:numPr>
          <w:ilvl w:val="0"/>
          <w:numId w:val="15"/>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Responsável pelo bem; </w:t>
      </w:r>
    </w:p>
    <w:p w14:paraId="48FAEBF4" w14:textId="77777777" w:rsidR="00133869" w:rsidRPr="00133869" w:rsidRDefault="00133869" w:rsidP="00133869">
      <w:pPr>
        <w:numPr>
          <w:ilvl w:val="0"/>
          <w:numId w:val="15"/>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lastRenderedPageBreak/>
        <w:t>Plano de Classificação Contábil Aplicada ao Setor Público – PCASP, do bem de acordo com o Plano de Contas;</w:t>
      </w:r>
    </w:p>
    <w:p w14:paraId="5D3AD23F" w14:textId="77777777" w:rsidR="00133869" w:rsidRPr="00133869" w:rsidRDefault="00133869" w:rsidP="00133869">
      <w:pPr>
        <w:numPr>
          <w:ilvl w:val="0"/>
          <w:numId w:val="15"/>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Valor justo de mercado do bem. </w:t>
      </w:r>
    </w:p>
    <w:p w14:paraId="34A0963A" w14:textId="77777777" w:rsidR="00133869" w:rsidRPr="00133869" w:rsidRDefault="00133869" w:rsidP="00133869">
      <w:pPr>
        <w:spacing w:line="360" w:lineRule="auto"/>
        <w:ind w:firstLine="708"/>
        <w:jc w:val="both"/>
        <w:rPr>
          <w:rFonts w:ascii="Times New Roman" w:hAnsi="Times New Roman" w:cs="Times New Roman"/>
          <w:sz w:val="24"/>
          <w:szCs w:val="24"/>
        </w:rPr>
      </w:pPr>
    </w:p>
    <w:p w14:paraId="0FAFF2A9"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Art. 8°</w:t>
      </w:r>
      <w:r w:rsidRPr="00133869">
        <w:rPr>
          <w:rFonts w:ascii="Times New Roman" w:hAnsi="Times New Roman" w:cs="Times New Roman"/>
          <w:sz w:val="24"/>
          <w:szCs w:val="24"/>
        </w:rPr>
        <w:t xml:space="preserve"> - Durante o período de levantamento físico de atualização do Inventário, fica proibida a movimentação de bens sem prévia autorização do Chefe do Poder Legislativo Municipal. </w:t>
      </w:r>
    </w:p>
    <w:p w14:paraId="6BFCEAB9" w14:textId="77777777" w:rsidR="00133869" w:rsidRPr="00133869" w:rsidRDefault="00133869" w:rsidP="00133869">
      <w:pPr>
        <w:spacing w:line="360" w:lineRule="auto"/>
        <w:ind w:firstLine="708"/>
        <w:jc w:val="both"/>
        <w:rPr>
          <w:rFonts w:ascii="Times New Roman" w:hAnsi="Times New Roman" w:cs="Times New Roman"/>
          <w:sz w:val="24"/>
          <w:szCs w:val="24"/>
        </w:rPr>
      </w:pPr>
    </w:p>
    <w:p w14:paraId="60C5B749"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Art. 9°</w:t>
      </w:r>
      <w:r w:rsidRPr="00133869">
        <w:rPr>
          <w:rFonts w:ascii="Times New Roman" w:hAnsi="Times New Roman" w:cs="Times New Roman"/>
          <w:sz w:val="24"/>
          <w:szCs w:val="24"/>
        </w:rPr>
        <w:t xml:space="preserve"> - Ao final do Inventário, a comissão inventariante deve elaborar relatório final com as principais informações que possibilitem o ajuste do saldo patrimonial com o saldo contábil, tais como:</w:t>
      </w:r>
    </w:p>
    <w:p w14:paraId="1C1563EF" w14:textId="77777777" w:rsidR="00133869" w:rsidRPr="00133869" w:rsidRDefault="00133869" w:rsidP="00133869">
      <w:pPr>
        <w:numPr>
          <w:ilvl w:val="0"/>
          <w:numId w:val="16"/>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Bens não localizados;</w:t>
      </w:r>
    </w:p>
    <w:p w14:paraId="7BA77753" w14:textId="77777777" w:rsidR="00133869" w:rsidRPr="00133869" w:rsidRDefault="00133869" w:rsidP="00133869">
      <w:pPr>
        <w:numPr>
          <w:ilvl w:val="0"/>
          <w:numId w:val="16"/>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Bens inservíveis;</w:t>
      </w:r>
    </w:p>
    <w:p w14:paraId="6299B17F" w14:textId="77777777" w:rsidR="00133869" w:rsidRPr="00133869" w:rsidRDefault="00133869" w:rsidP="00133869">
      <w:pPr>
        <w:numPr>
          <w:ilvl w:val="0"/>
          <w:numId w:val="16"/>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 Bens com classificação contábil incorreta.</w:t>
      </w:r>
    </w:p>
    <w:p w14:paraId="3D3B4933" w14:textId="77777777" w:rsidR="00133869" w:rsidRPr="00133869" w:rsidRDefault="00133869" w:rsidP="00133869">
      <w:pPr>
        <w:numPr>
          <w:ilvl w:val="0"/>
          <w:numId w:val="16"/>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 Bens com erro no tombamento. </w:t>
      </w:r>
    </w:p>
    <w:p w14:paraId="2674113B" w14:textId="77777777" w:rsidR="00133869" w:rsidRPr="00133869" w:rsidRDefault="00133869" w:rsidP="00133869">
      <w:pPr>
        <w:spacing w:line="360" w:lineRule="auto"/>
        <w:ind w:firstLine="708"/>
        <w:jc w:val="both"/>
        <w:rPr>
          <w:rFonts w:ascii="Times New Roman" w:hAnsi="Times New Roman" w:cs="Times New Roman"/>
          <w:sz w:val="24"/>
          <w:szCs w:val="24"/>
        </w:rPr>
      </w:pPr>
    </w:p>
    <w:p w14:paraId="4DC5C6E5"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Art. 10 - No âmbito da gestão do patrimônio e posteriormente</w:t>
      </w:r>
      <w:r w:rsidRPr="00133869">
        <w:rPr>
          <w:rFonts w:ascii="Times New Roman" w:hAnsi="Times New Roman" w:cs="Times New Roman"/>
          <w:sz w:val="24"/>
          <w:szCs w:val="24"/>
        </w:rPr>
        <w:t xml:space="preserve"> à elaboração do inventário inicial e respectiva avaliação, deverão ser adotados os seguintes procedimentos:</w:t>
      </w:r>
    </w:p>
    <w:p w14:paraId="376C1D74" w14:textId="77777777" w:rsidR="00133869" w:rsidRPr="00133869" w:rsidRDefault="00133869" w:rsidP="00133869">
      <w:pPr>
        <w:numPr>
          <w:ilvl w:val="0"/>
          <w:numId w:val="17"/>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Atualização permanente das fichas do inventário por meio formal ou informatizado; </w:t>
      </w:r>
    </w:p>
    <w:p w14:paraId="49B2B1F3" w14:textId="77777777" w:rsidR="00133869" w:rsidRPr="00133869" w:rsidRDefault="00133869" w:rsidP="00133869">
      <w:pPr>
        <w:numPr>
          <w:ilvl w:val="0"/>
          <w:numId w:val="17"/>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A realização de conciliações entre os registros das fichas do imobilizado e os registros contábeis quanto aos montantes de aquisições e das amortizações acumuladas e constantes do Balanço Patrimonial da Câmara;</w:t>
      </w:r>
    </w:p>
    <w:p w14:paraId="676183B4" w14:textId="77777777" w:rsidR="00133869" w:rsidRPr="00133869" w:rsidRDefault="00133869" w:rsidP="00133869">
      <w:pPr>
        <w:numPr>
          <w:ilvl w:val="0"/>
          <w:numId w:val="17"/>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A verificação física periódica dos bens do ativo imobilizado e de existências podem utilizar testes de amostragem, e verificar se confere com os registros, procedendo-se prontamente à regularização com apuração de responsabilidades, quando for o caso.</w:t>
      </w:r>
    </w:p>
    <w:p w14:paraId="230674B9" w14:textId="77777777" w:rsidR="00133869" w:rsidRPr="00133869" w:rsidRDefault="00133869" w:rsidP="00133869">
      <w:pPr>
        <w:numPr>
          <w:ilvl w:val="0"/>
          <w:numId w:val="17"/>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lastRenderedPageBreak/>
        <w:t>Os inventários físicos de cunho gerencial, no âmbito Câmara Municipal, deverão ser efetuados por comissão designada pela autoridade competente, que deverá se subordinar as normas do Sistema de Controle Interno conjugadas com o que dispõe esse regulamento.</w:t>
      </w:r>
    </w:p>
    <w:p w14:paraId="49B89900" w14:textId="77777777" w:rsidR="00133869" w:rsidRPr="00133869" w:rsidRDefault="00133869" w:rsidP="00133869">
      <w:pPr>
        <w:spacing w:line="360" w:lineRule="auto"/>
        <w:jc w:val="both"/>
        <w:rPr>
          <w:rFonts w:ascii="Times New Roman" w:hAnsi="Times New Roman" w:cs="Times New Roman"/>
          <w:sz w:val="24"/>
          <w:szCs w:val="24"/>
        </w:rPr>
      </w:pPr>
    </w:p>
    <w:p w14:paraId="49D26CE4" w14:textId="77777777" w:rsidR="00133869" w:rsidRPr="00133869" w:rsidRDefault="00133869" w:rsidP="00133869">
      <w:pPr>
        <w:spacing w:line="360" w:lineRule="auto"/>
        <w:jc w:val="center"/>
        <w:rPr>
          <w:rFonts w:ascii="Times New Roman" w:hAnsi="Times New Roman" w:cs="Times New Roman"/>
          <w:b/>
          <w:bCs/>
          <w:sz w:val="24"/>
          <w:szCs w:val="24"/>
        </w:rPr>
      </w:pPr>
      <w:r w:rsidRPr="00133869">
        <w:rPr>
          <w:rFonts w:ascii="Times New Roman" w:hAnsi="Times New Roman" w:cs="Times New Roman"/>
          <w:b/>
          <w:bCs/>
          <w:sz w:val="24"/>
          <w:szCs w:val="24"/>
        </w:rPr>
        <w:t>Seção II</w:t>
      </w:r>
    </w:p>
    <w:p w14:paraId="28A84324" w14:textId="77777777" w:rsidR="00133869" w:rsidRPr="00133869" w:rsidRDefault="00133869" w:rsidP="00133869">
      <w:pPr>
        <w:spacing w:line="360" w:lineRule="auto"/>
        <w:jc w:val="center"/>
        <w:rPr>
          <w:rFonts w:ascii="Times New Roman" w:hAnsi="Times New Roman" w:cs="Times New Roman"/>
          <w:b/>
          <w:bCs/>
          <w:sz w:val="24"/>
          <w:szCs w:val="24"/>
        </w:rPr>
      </w:pPr>
      <w:r w:rsidRPr="00133869">
        <w:rPr>
          <w:rFonts w:ascii="Times New Roman" w:hAnsi="Times New Roman" w:cs="Times New Roman"/>
          <w:b/>
          <w:bCs/>
          <w:sz w:val="24"/>
          <w:szCs w:val="24"/>
        </w:rPr>
        <w:t>Do Tombamento e da Incorporação</w:t>
      </w:r>
    </w:p>
    <w:p w14:paraId="5A248D86" w14:textId="77777777" w:rsidR="00133869" w:rsidRPr="00133869" w:rsidRDefault="00133869" w:rsidP="00133869">
      <w:pPr>
        <w:spacing w:line="360" w:lineRule="auto"/>
        <w:jc w:val="center"/>
        <w:rPr>
          <w:rFonts w:ascii="Times New Roman" w:hAnsi="Times New Roman" w:cs="Times New Roman"/>
          <w:b/>
          <w:bCs/>
          <w:sz w:val="24"/>
          <w:szCs w:val="24"/>
        </w:rPr>
      </w:pPr>
    </w:p>
    <w:p w14:paraId="47563887"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sz w:val="24"/>
          <w:szCs w:val="24"/>
        </w:rPr>
        <w:t xml:space="preserve"> </w:t>
      </w:r>
      <w:r w:rsidRPr="00133869">
        <w:rPr>
          <w:rFonts w:ascii="Times New Roman" w:hAnsi="Times New Roman" w:cs="Times New Roman"/>
          <w:b/>
          <w:bCs/>
          <w:sz w:val="24"/>
          <w:szCs w:val="24"/>
        </w:rPr>
        <w:t>Art. 11° - A incorporação</w:t>
      </w:r>
      <w:r w:rsidRPr="00133869">
        <w:rPr>
          <w:rFonts w:ascii="Times New Roman" w:hAnsi="Times New Roman" w:cs="Times New Roman"/>
          <w:sz w:val="24"/>
          <w:szCs w:val="24"/>
        </w:rPr>
        <w:t xml:space="preserve"> caracteriza-se com a inclusão de um bem no acervo patrimonial da Câmara Municipal de Alexandria, bem como a adição de seu valor a conta do ativo imobilizado. O ingresso (tombamento) dos bens patrimoniais pode correr mediante:</w:t>
      </w:r>
    </w:p>
    <w:p w14:paraId="51C36DA1" w14:textId="77777777" w:rsidR="00133869" w:rsidRPr="00133869" w:rsidRDefault="00133869" w:rsidP="00133869">
      <w:pPr>
        <w:numPr>
          <w:ilvl w:val="0"/>
          <w:numId w:val="18"/>
        </w:numPr>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sz w:val="24"/>
          <w:szCs w:val="24"/>
        </w:rPr>
        <w:t>Aquisição;</w:t>
      </w:r>
    </w:p>
    <w:p w14:paraId="5151AA7B" w14:textId="77777777" w:rsidR="00133869" w:rsidRPr="00133869" w:rsidRDefault="00133869" w:rsidP="00133869">
      <w:pPr>
        <w:numPr>
          <w:ilvl w:val="0"/>
          <w:numId w:val="18"/>
        </w:numPr>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sz w:val="24"/>
          <w:szCs w:val="24"/>
        </w:rPr>
        <w:t>Comodato;</w:t>
      </w:r>
    </w:p>
    <w:p w14:paraId="4506073A" w14:textId="77777777" w:rsidR="00133869" w:rsidRPr="00133869" w:rsidRDefault="00133869" w:rsidP="00133869">
      <w:pPr>
        <w:numPr>
          <w:ilvl w:val="0"/>
          <w:numId w:val="18"/>
        </w:numPr>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sz w:val="24"/>
          <w:szCs w:val="24"/>
        </w:rPr>
        <w:t>Cessão;</w:t>
      </w:r>
    </w:p>
    <w:p w14:paraId="13500E0B" w14:textId="77777777" w:rsidR="00133869" w:rsidRPr="00133869" w:rsidRDefault="00133869" w:rsidP="00133869">
      <w:pPr>
        <w:numPr>
          <w:ilvl w:val="0"/>
          <w:numId w:val="18"/>
        </w:numPr>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Doação; </w:t>
      </w:r>
    </w:p>
    <w:p w14:paraId="01378AE6" w14:textId="77777777" w:rsidR="00133869" w:rsidRPr="00133869" w:rsidRDefault="00133869" w:rsidP="00133869">
      <w:pPr>
        <w:numPr>
          <w:ilvl w:val="0"/>
          <w:numId w:val="18"/>
        </w:numPr>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sz w:val="24"/>
          <w:szCs w:val="24"/>
        </w:rPr>
        <w:t>Permuta;</w:t>
      </w:r>
    </w:p>
    <w:p w14:paraId="4AD8574C" w14:textId="77777777" w:rsidR="00133869" w:rsidRPr="00133869" w:rsidRDefault="00133869" w:rsidP="00133869">
      <w:pPr>
        <w:numPr>
          <w:ilvl w:val="0"/>
          <w:numId w:val="18"/>
        </w:numPr>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sz w:val="24"/>
          <w:szCs w:val="24"/>
        </w:rPr>
        <w:t>Produção própria;</w:t>
      </w:r>
    </w:p>
    <w:p w14:paraId="6899CBDC" w14:textId="77777777" w:rsidR="00133869" w:rsidRPr="00133869" w:rsidRDefault="00133869" w:rsidP="00133869">
      <w:pPr>
        <w:numPr>
          <w:ilvl w:val="0"/>
          <w:numId w:val="18"/>
        </w:numPr>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Semoventes (reprodução própria); </w:t>
      </w:r>
    </w:p>
    <w:p w14:paraId="6F2EA6A3" w14:textId="77777777" w:rsidR="00133869" w:rsidRPr="00133869" w:rsidRDefault="00133869" w:rsidP="00133869">
      <w:pPr>
        <w:numPr>
          <w:ilvl w:val="0"/>
          <w:numId w:val="18"/>
        </w:numPr>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Encampação. </w:t>
      </w:r>
    </w:p>
    <w:p w14:paraId="6BBBB4BF" w14:textId="77777777" w:rsidR="00133869" w:rsidRPr="00133869" w:rsidRDefault="00133869" w:rsidP="00133869">
      <w:pPr>
        <w:spacing w:line="360" w:lineRule="auto"/>
        <w:ind w:firstLine="708"/>
        <w:jc w:val="both"/>
        <w:rPr>
          <w:rFonts w:ascii="Times New Roman" w:hAnsi="Times New Roman" w:cs="Times New Roman"/>
          <w:sz w:val="24"/>
          <w:szCs w:val="24"/>
        </w:rPr>
      </w:pPr>
    </w:p>
    <w:p w14:paraId="1B11F535"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Art. 12</w:t>
      </w:r>
      <w:r w:rsidRPr="00133869">
        <w:rPr>
          <w:rFonts w:ascii="Times New Roman" w:hAnsi="Times New Roman" w:cs="Times New Roman"/>
          <w:sz w:val="24"/>
          <w:szCs w:val="24"/>
        </w:rPr>
        <w:t xml:space="preserve"> - </w:t>
      </w:r>
      <w:r w:rsidRPr="00133869">
        <w:rPr>
          <w:rFonts w:ascii="Times New Roman" w:hAnsi="Times New Roman" w:cs="Times New Roman"/>
          <w:b/>
          <w:bCs/>
          <w:sz w:val="24"/>
          <w:szCs w:val="24"/>
        </w:rPr>
        <w:t>É competência</w:t>
      </w:r>
      <w:r w:rsidRPr="00133869">
        <w:rPr>
          <w:rFonts w:ascii="Times New Roman" w:hAnsi="Times New Roman" w:cs="Times New Roman"/>
          <w:sz w:val="24"/>
          <w:szCs w:val="24"/>
        </w:rPr>
        <w:t xml:space="preserve"> da área de patrimônio a incorporação dos materiais permanentes adquiridos pelas formas previstas neste regulamento utilizando dados de:</w:t>
      </w:r>
    </w:p>
    <w:p w14:paraId="1AF8A26F" w14:textId="77777777" w:rsidR="00133869" w:rsidRPr="00133869" w:rsidRDefault="00133869" w:rsidP="00133869">
      <w:pPr>
        <w:numPr>
          <w:ilvl w:val="0"/>
          <w:numId w:val="19"/>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Nota fiscal; </w:t>
      </w:r>
    </w:p>
    <w:p w14:paraId="4F7C4E4C" w14:textId="77777777" w:rsidR="00133869" w:rsidRPr="00133869" w:rsidRDefault="00133869" w:rsidP="00133869">
      <w:pPr>
        <w:numPr>
          <w:ilvl w:val="0"/>
          <w:numId w:val="19"/>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Nota de empenho; </w:t>
      </w:r>
    </w:p>
    <w:p w14:paraId="6ED48882" w14:textId="77777777" w:rsidR="00133869" w:rsidRPr="00133869" w:rsidRDefault="00133869" w:rsidP="00133869">
      <w:pPr>
        <w:numPr>
          <w:ilvl w:val="0"/>
          <w:numId w:val="19"/>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Manual e prospecto de fabricante para material adquirido;</w:t>
      </w:r>
    </w:p>
    <w:p w14:paraId="6A85C754" w14:textId="77777777" w:rsidR="00133869" w:rsidRPr="00133869" w:rsidRDefault="00133869" w:rsidP="00133869">
      <w:pPr>
        <w:numPr>
          <w:ilvl w:val="0"/>
          <w:numId w:val="19"/>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Certificado, termo ou documento de doação ou cessão, para quadros e obras de arte;</w:t>
      </w:r>
    </w:p>
    <w:p w14:paraId="293CD522" w14:textId="77777777" w:rsidR="00133869" w:rsidRPr="00133869" w:rsidRDefault="00133869" w:rsidP="00133869">
      <w:pPr>
        <w:numPr>
          <w:ilvl w:val="0"/>
          <w:numId w:val="19"/>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Comprovante de doação ou cessão para os demais bens; </w:t>
      </w:r>
    </w:p>
    <w:p w14:paraId="1DC9373F" w14:textId="77777777" w:rsidR="00133869" w:rsidRPr="00133869" w:rsidRDefault="00133869" w:rsidP="00133869">
      <w:pPr>
        <w:numPr>
          <w:ilvl w:val="0"/>
          <w:numId w:val="19"/>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lastRenderedPageBreak/>
        <w:t xml:space="preserve">Termo ou documento comprovante de permuta ou troca de bens; </w:t>
      </w:r>
    </w:p>
    <w:p w14:paraId="4B5920B6" w14:textId="77777777" w:rsidR="00133869" w:rsidRPr="00133869" w:rsidRDefault="00133869" w:rsidP="00133869">
      <w:pPr>
        <w:numPr>
          <w:ilvl w:val="0"/>
          <w:numId w:val="19"/>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Guia de produção interna para os bens gerados por produção interna, com estimativa de custo e produção ou valor de avaliação; </w:t>
      </w:r>
    </w:p>
    <w:p w14:paraId="3548C221" w14:textId="77777777" w:rsidR="00133869" w:rsidRPr="00133869" w:rsidRDefault="00133869" w:rsidP="00133869">
      <w:pPr>
        <w:numPr>
          <w:ilvl w:val="0"/>
          <w:numId w:val="19"/>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Cópia de processo de dação e pagamento;</w:t>
      </w:r>
    </w:p>
    <w:p w14:paraId="434C47ED" w14:textId="77777777" w:rsidR="00133869" w:rsidRPr="00133869" w:rsidRDefault="00133869" w:rsidP="00133869">
      <w:pPr>
        <w:numPr>
          <w:ilvl w:val="0"/>
          <w:numId w:val="19"/>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Quaisquer outros meios que comprovem a propriedade do bem, guarda, controle, risco e benefícios pela municipalidade.</w:t>
      </w:r>
    </w:p>
    <w:p w14:paraId="60702411" w14:textId="77777777" w:rsidR="00133869" w:rsidRPr="00133869" w:rsidRDefault="00133869" w:rsidP="00133869">
      <w:pPr>
        <w:spacing w:line="360" w:lineRule="auto"/>
        <w:jc w:val="both"/>
        <w:rPr>
          <w:rFonts w:ascii="Times New Roman" w:hAnsi="Times New Roman" w:cs="Times New Roman"/>
          <w:sz w:val="24"/>
          <w:szCs w:val="24"/>
        </w:rPr>
      </w:pPr>
    </w:p>
    <w:p w14:paraId="49247944" w14:textId="77777777" w:rsidR="00133869" w:rsidRPr="00133869" w:rsidRDefault="00133869" w:rsidP="00133869">
      <w:pPr>
        <w:jc w:val="center"/>
        <w:rPr>
          <w:rFonts w:ascii="Times New Roman" w:hAnsi="Times New Roman" w:cs="Times New Roman"/>
          <w:sz w:val="24"/>
          <w:szCs w:val="24"/>
        </w:rPr>
      </w:pPr>
      <w:r w:rsidRPr="00133869">
        <w:rPr>
          <w:rFonts w:ascii="Times New Roman" w:hAnsi="Times New Roman" w:cs="Times New Roman"/>
          <w:b/>
          <w:bCs/>
          <w:sz w:val="24"/>
          <w:szCs w:val="24"/>
        </w:rPr>
        <w:t xml:space="preserve">Seção </w:t>
      </w:r>
      <w:r w:rsidRPr="00133869">
        <w:rPr>
          <w:rFonts w:ascii="Times New Roman" w:hAnsi="Times New Roman" w:cs="Times New Roman"/>
          <w:b/>
          <w:bCs/>
          <w:sz w:val="24"/>
          <w:szCs w:val="24"/>
          <w:lang w:eastAsia="zh-CN"/>
        </w:rPr>
        <w:t>III</w:t>
      </w:r>
    </w:p>
    <w:p w14:paraId="174CFE6C" w14:textId="77777777" w:rsidR="00133869" w:rsidRPr="00133869" w:rsidRDefault="00133869" w:rsidP="00133869">
      <w:pPr>
        <w:jc w:val="center"/>
        <w:rPr>
          <w:rFonts w:ascii="Times New Roman" w:hAnsi="Times New Roman" w:cs="Times New Roman"/>
          <w:b/>
          <w:bCs/>
          <w:sz w:val="24"/>
          <w:szCs w:val="24"/>
        </w:rPr>
      </w:pPr>
      <w:r w:rsidRPr="00133869">
        <w:rPr>
          <w:rFonts w:ascii="Times New Roman" w:hAnsi="Times New Roman" w:cs="Times New Roman"/>
          <w:b/>
          <w:bCs/>
          <w:sz w:val="24"/>
          <w:szCs w:val="24"/>
        </w:rPr>
        <w:t xml:space="preserve">Do </w:t>
      </w:r>
      <w:proofErr w:type="spellStart"/>
      <w:r w:rsidRPr="00133869">
        <w:rPr>
          <w:rFonts w:ascii="Times New Roman" w:hAnsi="Times New Roman" w:cs="Times New Roman"/>
          <w:b/>
          <w:bCs/>
          <w:sz w:val="24"/>
          <w:szCs w:val="24"/>
        </w:rPr>
        <w:t>Emplaquetamento</w:t>
      </w:r>
      <w:proofErr w:type="spellEnd"/>
    </w:p>
    <w:p w14:paraId="7FC92B1B" w14:textId="77777777" w:rsidR="00133869" w:rsidRPr="00133869" w:rsidRDefault="00133869" w:rsidP="00133869">
      <w:pPr>
        <w:spacing w:line="360" w:lineRule="auto"/>
        <w:jc w:val="both"/>
        <w:rPr>
          <w:rFonts w:ascii="Times New Roman" w:hAnsi="Times New Roman" w:cs="Times New Roman"/>
          <w:b/>
          <w:bCs/>
          <w:sz w:val="24"/>
          <w:szCs w:val="24"/>
        </w:rPr>
      </w:pPr>
    </w:p>
    <w:p w14:paraId="63879BA6"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 xml:space="preserve">Art. 13 - O </w:t>
      </w:r>
      <w:proofErr w:type="spellStart"/>
      <w:r w:rsidRPr="00133869">
        <w:rPr>
          <w:rFonts w:ascii="Times New Roman" w:hAnsi="Times New Roman" w:cs="Times New Roman"/>
          <w:b/>
          <w:bCs/>
          <w:sz w:val="24"/>
          <w:szCs w:val="24"/>
        </w:rPr>
        <w:t>emplaquetamento</w:t>
      </w:r>
      <w:proofErr w:type="spellEnd"/>
      <w:r w:rsidRPr="00133869">
        <w:rPr>
          <w:rFonts w:ascii="Times New Roman" w:hAnsi="Times New Roman" w:cs="Times New Roman"/>
          <w:sz w:val="24"/>
          <w:szCs w:val="24"/>
        </w:rPr>
        <w:t xml:space="preserve"> será realizado pelo Setor de Patrimônio.</w:t>
      </w:r>
    </w:p>
    <w:p w14:paraId="646B1E6C" w14:textId="77777777" w:rsidR="00133869" w:rsidRPr="00133869" w:rsidRDefault="00133869" w:rsidP="00133869">
      <w:pPr>
        <w:spacing w:line="360" w:lineRule="auto"/>
        <w:ind w:firstLine="708"/>
        <w:jc w:val="both"/>
        <w:rPr>
          <w:rFonts w:ascii="Times New Roman" w:hAnsi="Times New Roman" w:cs="Times New Roman"/>
          <w:sz w:val="24"/>
          <w:szCs w:val="24"/>
        </w:rPr>
      </w:pPr>
    </w:p>
    <w:p w14:paraId="7C7AFD62"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Art. 14 - A plaqueta</w:t>
      </w:r>
      <w:r w:rsidRPr="00133869">
        <w:rPr>
          <w:rFonts w:ascii="Times New Roman" w:hAnsi="Times New Roman" w:cs="Times New Roman"/>
          <w:sz w:val="24"/>
          <w:szCs w:val="24"/>
        </w:rPr>
        <w:t xml:space="preserve"> deverá ser afixada em local padrão, sem sobreposição de informações contidas nas etiquetas de fábrica, como número de série e afins, e de forma que se evitem áreas que possam acelerar a sua deterioração. </w:t>
      </w:r>
    </w:p>
    <w:p w14:paraId="155784E0" w14:textId="77777777" w:rsidR="00133869" w:rsidRPr="00133869" w:rsidRDefault="00133869" w:rsidP="00133869">
      <w:pPr>
        <w:numPr>
          <w:ilvl w:val="0"/>
          <w:numId w:val="20"/>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As plaquetas ou adesivos devem possuir, preferencialmente, a identificação com o brasão, nome do Município e futuramente poderá ter o código de barras para facilitar a identificação informatizada, conforme modelo sugerido;</w:t>
      </w:r>
    </w:p>
    <w:p w14:paraId="59914AFB" w14:textId="77777777" w:rsidR="00133869" w:rsidRPr="00133869" w:rsidRDefault="00133869" w:rsidP="00133869">
      <w:pPr>
        <w:numPr>
          <w:ilvl w:val="0"/>
          <w:numId w:val="20"/>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As plaquetas ou adesivo devem ser afixadas de acordo com critérios de melhor visualização, melhor aderência e melhor acesso, assim sugerido;</w:t>
      </w:r>
    </w:p>
    <w:p w14:paraId="35F67592" w14:textId="77777777" w:rsidR="00133869" w:rsidRPr="00133869" w:rsidRDefault="00133869" w:rsidP="00133869">
      <w:pPr>
        <w:numPr>
          <w:ilvl w:val="0"/>
          <w:numId w:val="20"/>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Estantes, armários, arquivos e bens semelhantes, a plaqueta deve ser afixada na parte frontal superior direita no caso de arquivo de aço e na parte lateral superior direita, no caso de armário, estantes, arquivos e bens semelhantes;</w:t>
      </w:r>
    </w:p>
    <w:p w14:paraId="4B093B94" w14:textId="77777777" w:rsidR="00133869" w:rsidRPr="00133869" w:rsidRDefault="00133869" w:rsidP="00133869">
      <w:pPr>
        <w:numPr>
          <w:ilvl w:val="0"/>
          <w:numId w:val="20"/>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Automóveis e bens semelhantes, a plaqueta, nestes casos, deve ser afixada na parte lateral direita do painel de direção, em relação ao motorista, na parte mais sólida, não removível e nunca em acessórios ou inda na parte interna (coluna) das portas próximas ao selo. </w:t>
      </w:r>
    </w:p>
    <w:p w14:paraId="3C3F78EE" w14:textId="77777777" w:rsidR="00133869" w:rsidRPr="00133869" w:rsidRDefault="00133869" w:rsidP="00133869">
      <w:pPr>
        <w:numPr>
          <w:ilvl w:val="1"/>
          <w:numId w:val="20"/>
        </w:numPr>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Se não achar conveniente a fixação da plaqueta no veículo, deverá a mesma ser guardada em local seguro, justamente, com o documento de recibo do veículo; </w:t>
      </w:r>
    </w:p>
    <w:p w14:paraId="6A0F05F8" w14:textId="77777777" w:rsidR="00133869" w:rsidRPr="00133869" w:rsidRDefault="00133869" w:rsidP="00133869">
      <w:pPr>
        <w:numPr>
          <w:ilvl w:val="0"/>
          <w:numId w:val="20"/>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lastRenderedPageBreak/>
        <w:t>Os veículos deverão possuir identificação nas chaves, constando tipo e modelo e a identificação da placa do veículo, local de lotação e número de patrimônio;</w:t>
      </w:r>
    </w:p>
    <w:p w14:paraId="5D64EE2F" w14:textId="77777777" w:rsidR="00133869" w:rsidRPr="00133869" w:rsidRDefault="00133869" w:rsidP="00133869">
      <w:pPr>
        <w:spacing w:line="360" w:lineRule="auto"/>
        <w:ind w:firstLine="283"/>
        <w:jc w:val="both"/>
        <w:rPr>
          <w:rFonts w:ascii="Times New Roman" w:hAnsi="Times New Roman" w:cs="Times New Roman"/>
          <w:sz w:val="24"/>
          <w:szCs w:val="24"/>
        </w:rPr>
      </w:pPr>
      <w:r w:rsidRPr="00133869">
        <w:rPr>
          <w:rFonts w:ascii="Times New Roman" w:hAnsi="Times New Roman" w:cs="Times New Roman"/>
          <w:b/>
          <w:bCs/>
          <w:sz w:val="24"/>
          <w:szCs w:val="24"/>
        </w:rPr>
        <w:t>§ 1º -</w:t>
      </w:r>
      <w:r w:rsidRPr="00133869">
        <w:rPr>
          <w:rFonts w:ascii="Times New Roman" w:hAnsi="Times New Roman" w:cs="Times New Roman"/>
          <w:sz w:val="24"/>
          <w:szCs w:val="24"/>
        </w:rPr>
        <w:t xml:space="preserve"> Na impossibilidade de </w:t>
      </w:r>
      <w:proofErr w:type="spellStart"/>
      <w:r w:rsidRPr="00133869">
        <w:rPr>
          <w:rFonts w:ascii="Times New Roman" w:hAnsi="Times New Roman" w:cs="Times New Roman"/>
          <w:sz w:val="24"/>
          <w:szCs w:val="24"/>
        </w:rPr>
        <w:t>emplaquetamento</w:t>
      </w:r>
      <w:proofErr w:type="spellEnd"/>
      <w:r w:rsidRPr="00133869">
        <w:rPr>
          <w:rFonts w:ascii="Times New Roman" w:hAnsi="Times New Roman" w:cs="Times New Roman"/>
          <w:sz w:val="24"/>
          <w:szCs w:val="24"/>
        </w:rPr>
        <w:t xml:space="preserve"> do bem, em função do seu tamanho ou de suas características a identificação poderá ser realizada mediante gravação, pintura, entalhe ou outros meios que se mostrem convenientes, o controle será feito somente pela relação de carga patrimonial, assinado pelo responsável pela guarda do bem e do patrimônio e também deverá ser impresso a ficha do mesmo. </w:t>
      </w:r>
    </w:p>
    <w:p w14:paraId="04125AEB" w14:textId="77777777" w:rsidR="00133869" w:rsidRPr="00133869" w:rsidRDefault="00133869" w:rsidP="00133869">
      <w:pPr>
        <w:spacing w:line="360" w:lineRule="auto"/>
        <w:ind w:firstLine="283"/>
        <w:jc w:val="both"/>
        <w:rPr>
          <w:rFonts w:ascii="Times New Roman" w:hAnsi="Times New Roman" w:cs="Times New Roman"/>
          <w:sz w:val="24"/>
          <w:szCs w:val="24"/>
        </w:rPr>
      </w:pPr>
      <w:r w:rsidRPr="00133869">
        <w:rPr>
          <w:rFonts w:ascii="Times New Roman" w:hAnsi="Times New Roman" w:cs="Times New Roman"/>
          <w:b/>
          <w:bCs/>
          <w:sz w:val="24"/>
          <w:szCs w:val="24"/>
        </w:rPr>
        <w:t>§ 2º -</w:t>
      </w:r>
      <w:r w:rsidRPr="00133869">
        <w:rPr>
          <w:rFonts w:ascii="Times New Roman" w:hAnsi="Times New Roman" w:cs="Times New Roman"/>
          <w:sz w:val="24"/>
          <w:szCs w:val="24"/>
        </w:rPr>
        <w:t xml:space="preserve"> Os bens permanentes que ingressarem na entidade devem ser controlados com um número patrimonial sequencial e devidamente </w:t>
      </w:r>
      <w:proofErr w:type="spellStart"/>
      <w:r w:rsidRPr="00133869">
        <w:rPr>
          <w:rFonts w:ascii="Times New Roman" w:hAnsi="Times New Roman" w:cs="Times New Roman"/>
          <w:sz w:val="24"/>
          <w:szCs w:val="24"/>
        </w:rPr>
        <w:t>emplaquetados</w:t>
      </w:r>
      <w:proofErr w:type="spellEnd"/>
      <w:r w:rsidRPr="00133869">
        <w:rPr>
          <w:rFonts w:ascii="Times New Roman" w:hAnsi="Times New Roman" w:cs="Times New Roman"/>
          <w:sz w:val="24"/>
          <w:szCs w:val="24"/>
        </w:rPr>
        <w:t xml:space="preserve"> e fotografados.</w:t>
      </w:r>
    </w:p>
    <w:p w14:paraId="4F3694AE" w14:textId="77777777" w:rsidR="00133869" w:rsidRPr="00133869" w:rsidRDefault="00133869" w:rsidP="00133869">
      <w:pPr>
        <w:spacing w:line="360" w:lineRule="auto"/>
        <w:ind w:firstLine="283"/>
        <w:jc w:val="both"/>
        <w:rPr>
          <w:rFonts w:ascii="Times New Roman" w:hAnsi="Times New Roman" w:cs="Times New Roman"/>
          <w:sz w:val="24"/>
          <w:szCs w:val="24"/>
        </w:rPr>
      </w:pPr>
      <w:r w:rsidRPr="00133869">
        <w:rPr>
          <w:rFonts w:ascii="Times New Roman" w:hAnsi="Times New Roman" w:cs="Times New Roman"/>
          <w:b/>
          <w:bCs/>
          <w:sz w:val="24"/>
          <w:szCs w:val="24"/>
        </w:rPr>
        <w:t>§ 3° -</w:t>
      </w:r>
      <w:r w:rsidRPr="00133869">
        <w:rPr>
          <w:rFonts w:ascii="Times New Roman" w:hAnsi="Times New Roman" w:cs="Times New Roman"/>
          <w:sz w:val="24"/>
          <w:szCs w:val="24"/>
        </w:rPr>
        <w:t xml:space="preserve"> O </w:t>
      </w:r>
      <w:proofErr w:type="spellStart"/>
      <w:r w:rsidRPr="00133869">
        <w:rPr>
          <w:rFonts w:ascii="Times New Roman" w:hAnsi="Times New Roman" w:cs="Times New Roman"/>
          <w:sz w:val="24"/>
          <w:szCs w:val="24"/>
        </w:rPr>
        <w:t>emplaquetamento</w:t>
      </w:r>
      <w:proofErr w:type="spellEnd"/>
      <w:r w:rsidRPr="00133869">
        <w:rPr>
          <w:rFonts w:ascii="Times New Roman" w:hAnsi="Times New Roman" w:cs="Times New Roman"/>
          <w:sz w:val="24"/>
          <w:szCs w:val="24"/>
        </w:rPr>
        <w:t xml:space="preserve"> será realizado pelo setor competente, responsável pelo patrimônio da Câmara.</w:t>
      </w:r>
    </w:p>
    <w:p w14:paraId="7BF2B099" w14:textId="77777777" w:rsidR="00133869" w:rsidRPr="00133869" w:rsidRDefault="00133869" w:rsidP="00133869">
      <w:pPr>
        <w:spacing w:line="360" w:lineRule="auto"/>
        <w:ind w:firstLine="283"/>
        <w:jc w:val="both"/>
        <w:rPr>
          <w:rFonts w:ascii="Times New Roman" w:hAnsi="Times New Roman" w:cs="Times New Roman"/>
          <w:sz w:val="24"/>
          <w:szCs w:val="24"/>
        </w:rPr>
      </w:pPr>
      <w:r w:rsidRPr="00133869">
        <w:rPr>
          <w:rFonts w:ascii="Times New Roman" w:hAnsi="Times New Roman" w:cs="Times New Roman"/>
          <w:b/>
          <w:bCs/>
          <w:sz w:val="24"/>
          <w:szCs w:val="24"/>
        </w:rPr>
        <w:t>§ 4° -</w:t>
      </w:r>
      <w:r w:rsidRPr="00133869">
        <w:rPr>
          <w:rFonts w:ascii="Times New Roman" w:hAnsi="Times New Roman" w:cs="Times New Roman"/>
          <w:sz w:val="24"/>
          <w:szCs w:val="24"/>
        </w:rPr>
        <w:t xml:space="preserve"> Para fins do disposto no § 1° deste artigo, considera-se como relação de carga patrimonial o instrumento administrativo de atribuição de responsabilidade pela guarda (termo de responsabilidade), conservação e uso dos bens permanentes ao seu consignatário.</w:t>
      </w:r>
    </w:p>
    <w:p w14:paraId="286DD22C" w14:textId="77777777" w:rsidR="00133869" w:rsidRPr="00133869" w:rsidRDefault="00133869" w:rsidP="00133869">
      <w:pPr>
        <w:spacing w:line="360" w:lineRule="auto"/>
        <w:ind w:firstLine="283"/>
        <w:jc w:val="both"/>
        <w:rPr>
          <w:rFonts w:ascii="Times New Roman" w:hAnsi="Times New Roman" w:cs="Times New Roman"/>
          <w:sz w:val="24"/>
          <w:szCs w:val="24"/>
        </w:rPr>
      </w:pPr>
      <w:r w:rsidRPr="00133869">
        <w:rPr>
          <w:rFonts w:ascii="Times New Roman" w:hAnsi="Times New Roman" w:cs="Times New Roman"/>
          <w:b/>
          <w:bCs/>
          <w:sz w:val="24"/>
          <w:szCs w:val="24"/>
        </w:rPr>
        <w:t xml:space="preserve">§ 5° - </w:t>
      </w:r>
      <w:r w:rsidRPr="00133869">
        <w:rPr>
          <w:rFonts w:ascii="Times New Roman" w:hAnsi="Times New Roman" w:cs="Times New Roman"/>
          <w:sz w:val="24"/>
          <w:szCs w:val="24"/>
        </w:rPr>
        <w:t>O setor de patrimônio tem a obrigatoriedade de manter um controle de cadastro no sistema de patrimônio e também impresso, de todos os bens que são controlados apenas pela relação de carga através do termo de responsabilidade e a ficha com fixação da plaqueta na mesma.</w:t>
      </w:r>
    </w:p>
    <w:p w14:paraId="1824ADBD" w14:textId="77777777" w:rsidR="00133869" w:rsidRPr="00133869" w:rsidRDefault="00133869" w:rsidP="00133869">
      <w:pPr>
        <w:spacing w:line="360" w:lineRule="auto"/>
        <w:ind w:firstLine="283"/>
        <w:jc w:val="both"/>
        <w:rPr>
          <w:rFonts w:ascii="Times New Roman" w:hAnsi="Times New Roman" w:cs="Times New Roman"/>
          <w:sz w:val="24"/>
          <w:szCs w:val="24"/>
        </w:rPr>
      </w:pPr>
      <w:r w:rsidRPr="00133869">
        <w:rPr>
          <w:rFonts w:ascii="Times New Roman" w:hAnsi="Times New Roman" w:cs="Times New Roman"/>
          <w:b/>
          <w:bCs/>
          <w:sz w:val="24"/>
          <w:szCs w:val="24"/>
        </w:rPr>
        <w:t>§ 6°</w:t>
      </w:r>
      <w:r w:rsidRPr="00133869">
        <w:rPr>
          <w:rFonts w:ascii="Times New Roman" w:hAnsi="Times New Roman" w:cs="Times New Roman"/>
          <w:sz w:val="24"/>
          <w:szCs w:val="24"/>
        </w:rPr>
        <w:t xml:space="preserve"> - </w:t>
      </w:r>
      <w:proofErr w:type="gramStart"/>
      <w:r w:rsidRPr="00133869">
        <w:rPr>
          <w:rFonts w:ascii="Times New Roman" w:hAnsi="Times New Roman" w:cs="Times New Roman"/>
          <w:sz w:val="24"/>
          <w:szCs w:val="24"/>
        </w:rPr>
        <w:t>Os bens que constarem no relatório intitulado sobra</w:t>
      </w:r>
      <w:proofErr w:type="gramEnd"/>
      <w:r w:rsidRPr="00133869">
        <w:rPr>
          <w:rFonts w:ascii="Times New Roman" w:hAnsi="Times New Roman" w:cs="Times New Roman"/>
          <w:sz w:val="24"/>
          <w:szCs w:val="24"/>
        </w:rPr>
        <w:t xml:space="preserve"> física, quando não for possível a localização dos documentos comprobatórios da sua aquisição, onde constam (data, fornecedor, valor, entre outros dados), os mesmos deverão ser incorporados ao patrimônio desta entidade com o fornecedor de nome (LOCALIZAÇÃO/SOBRA FÍSICA), sem valor simbólico de R$ 1,00, que será avaliado e corrigido no presente processo, e data de aquisição igual à data de identificação/localização.</w:t>
      </w:r>
    </w:p>
    <w:p w14:paraId="5229F7A3" w14:textId="77777777" w:rsidR="00133869" w:rsidRPr="00133869" w:rsidRDefault="00133869" w:rsidP="00133869">
      <w:pPr>
        <w:spacing w:line="360" w:lineRule="auto"/>
        <w:ind w:firstLine="283"/>
        <w:jc w:val="both"/>
        <w:rPr>
          <w:rFonts w:ascii="Times New Roman" w:hAnsi="Times New Roman" w:cs="Times New Roman"/>
          <w:sz w:val="24"/>
          <w:szCs w:val="24"/>
        </w:rPr>
      </w:pPr>
      <w:r w:rsidRPr="00133869">
        <w:rPr>
          <w:rFonts w:ascii="Times New Roman" w:hAnsi="Times New Roman" w:cs="Times New Roman"/>
          <w:b/>
          <w:bCs/>
          <w:sz w:val="24"/>
          <w:szCs w:val="24"/>
        </w:rPr>
        <w:t>§ 7°</w:t>
      </w:r>
      <w:r w:rsidRPr="00133869">
        <w:rPr>
          <w:rFonts w:ascii="Times New Roman" w:hAnsi="Times New Roman" w:cs="Times New Roman"/>
          <w:sz w:val="24"/>
          <w:szCs w:val="24"/>
        </w:rPr>
        <w:t xml:space="preserve"> - As cotações de valor dos bens constantes do relatório de sobra física, serão pelo valor do bem usado igual ou de característica assemelhada;</w:t>
      </w:r>
    </w:p>
    <w:p w14:paraId="2F0E0919" w14:textId="77777777" w:rsidR="00133869" w:rsidRPr="00133869" w:rsidRDefault="00133869" w:rsidP="00133869">
      <w:pPr>
        <w:spacing w:line="360" w:lineRule="auto"/>
        <w:ind w:firstLine="283"/>
        <w:jc w:val="both"/>
        <w:rPr>
          <w:rFonts w:ascii="Times New Roman" w:hAnsi="Times New Roman" w:cs="Times New Roman"/>
          <w:sz w:val="24"/>
          <w:szCs w:val="24"/>
        </w:rPr>
      </w:pPr>
      <w:r w:rsidRPr="00133869">
        <w:rPr>
          <w:rFonts w:ascii="Times New Roman" w:hAnsi="Times New Roman" w:cs="Times New Roman"/>
          <w:b/>
          <w:bCs/>
          <w:sz w:val="24"/>
          <w:szCs w:val="24"/>
        </w:rPr>
        <w:lastRenderedPageBreak/>
        <w:t xml:space="preserve">§ 8º - </w:t>
      </w:r>
      <w:r w:rsidRPr="00133869">
        <w:rPr>
          <w:rFonts w:ascii="Times New Roman" w:hAnsi="Times New Roman" w:cs="Times New Roman"/>
          <w:sz w:val="24"/>
          <w:szCs w:val="24"/>
        </w:rPr>
        <w:t>Quando esgotado todas as opções para cotação de valor e mesmo assim ainda não for possível, somente nesses casos, então será cotado o valor do bem novo e esse deverá ser equipado sempre a 50% do valor que foi cotado.</w:t>
      </w:r>
    </w:p>
    <w:p w14:paraId="487FD89A" w14:textId="77777777" w:rsidR="00133869" w:rsidRPr="00133869" w:rsidRDefault="00133869" w:rsidP="00133869">
      <w:pPr>
        <w:spacing w:line="360" w:lineRule="auto"/>
        <w:jc w:val="both"/>
        <w:rPr>
          <w:rFonts w:ascii="Times New Roman" w:hAnsi="Times New Roman" w:cs="Times New Roman"/>
          <w:sz w:val="24"/>
          <w:szCs w:val="24"/>
        </w:rPr>
      </w:pPr>
    </w:p>
    <w:p w14:paraId="6BA56196" w14:textId="77777777" w:rsidR="00133869" w:rsidRPr="00133869" w:rsidRDefault="00133869" w:rsidP="00133869">
      <w:pPr>
        <w:jc w:val="center"/>
        <w:rPr>
          <w:rFonts w:ascii="Times New Roman" w:hAnsi="Times New Roman" w:cs="Times New Roman"/>
          <w:b/>
          <w:bCs/>
          <w:sz w:val="24"/>
          <w:szCs w:val="24"/>
        </w:rPr>
      </w:pPr>
      <w:r w:rsidRPr="00133869">
        <w:rPr>
          <w:rFonts w:ascii="Times New Roman" w:hAnsi="Times New Roman" w:cs="Times New Roman"/>
          <w:b/>
          <w:bCs/>
          <w:sz w:val="24"/>
          <w:szCs w:val="24"/>
        </w:rPr>
        <w:t>Seção IV</w:t>
      </w:r>
    </w:p>
    <w:p w14:paraId="429DA8EF" w14:textId="77777777" w:rsidR="00133869" w:rsidRPr="00133869" w:rsidRDefault="00133869" w:rsidP="00133869">
      <w:pPr>
        <w:jc w:val="center"/>
        <w:rPr>
          <w:rFonts w:ascii="Times New Roman" w:hAnsi="Times New Roman" w:cs="Times New Roman"/>
          <w:b/>
          <w:bCs/>
          <w:sz w:val="24"/>
          <w:szCs w:val="24"/>
        </w:rPr>
      </w:pPr>
      <w:r w:rsidRPr="00133869">
        <w:rPr>
          <w:rFonts w:ascii="Times New Roman" w:hAnsi="Times New Roman" w:cs="Times New Roman"/>
          <w:b/>
          <w:bCs/>
          <w:sz w:val="24"/>
          <w:szCs w:val="24"/>
        </w:rPr>
        <w:t>Guarda e Conservação</w:t>
      </w:r>
    </w:p>
    <w:p w14:paraId="3566B2F7" w14:textId="77777777" w:rsidR="00133869" w:rsidRPr="00133869" w:rsidRDefault="00133869" w:rsidP="00133869">
      <w:pPr>
        <w:spacing w:line="360" w:lineRule="auto"/>
        <w:jc w:val="both"/>
        <w:rPr>
          <w:rFonts w:ascii="Times New Roman" w:hAnsi="Times New Roman" w:cs="Times New Roman"/>
          <w:b/>
          <w:bCs/>
          <w:sz w:val="24"/>
          <w:szCs w:val="24"/>
        </w:rPr>
      </w:pPr>
    </w:p>
    <w:p w14:paraId="3FEC74EA"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Art. 15</w:t>
      </w:r>
      <w:proofErr w:type="gramStart"/>
      <w:r w:rsidRPr="00133869">
        <w:rPr>
          <w:rFonts w:ascii="Times New Roman" w:hAnsi="Times New Roman" w:cs="Times New Roman"/>
          <w:b/>
          <w:bCs/>
          <w:sz w:val="24"/>
          <w:szCs w:val="24"/>
        </w:rPr>
        <w:t xml:space="preserve">  </w:t>
      </w:r>
      <w:proofErr w:type="gramEnd"/>
      <w:r w:rsidRPr="00133869">
        <w:rPr>
          <w:rFonts w:ascii="Times New Roman" w:hAnsi="Times New Roman" w:cs="Times New Roman"/>
          <w:b/>
          <w:bCs/>
          <w:sz w:val="24"/>
          <w:szCs w:val="24"/>
        </w:rPr>
        <w:t>- O responsável de cada bem deve zelar pela guarda e conservação</w:t>
      </w:r>
      <w:r w:rsidRPr="00133869">
        <w:rPr>
          <w:rFonts w:ascii="Times New Roman" w:hAnsi="Times New Roman" w:cs="Times New Roman"/>
          <w:sz w:val="24"/>
          <w:szCs w:val="24"/>
        </w:rPr>
        <w:t xml:space="preserve"> deste, devendo comunicar formalmente à autoridade competente qualquer desaparecimento de bens, bem como qualquer fato relacionado com seu estado operacional ou de conservação, sem prejuízo de instauração de processo administrativo para apurar responsabilidade ao erário. </w:t>
      </w:r>
    </w:p>
    <w:p w14:paraId="6D4DFDE9" w14:textId="77777777" w:rsidR="00133869" w:rsidRPr="00133869" w:rsidRDefault="00133869" w:rsidP="00133869">
      <w:pPr>
        <w:spacing w:line="360" w:lineRule="auto"/>
        <w:ind w:firstLine="708"/>
        <w:jc w:val="both"/>
        <w:rPr>
          <w:rFonts w:ascii="Times New Roman" w:hAnsi="Times New Roman" w:cs="Times New Roman"/>
          <w:sz w:val="24"/>
          <w:szCs w:val="24"/>
        </w:rPr>
      </w:pPr>
    </w:p>
    <w:p w14:paraId="6412C9BB"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Art. 16 - A necessidade de reparação ou conservação deve ser comunicada à área de patrimônio</w:t>
      </w:r>
      <w:r w:rsidRPr="00133869">
        <w:rPr>
          <w:rFonts w:ascii="Times New Roman" w:hAnsi="Times New Roman" w:cs="Times New Roman"/>
          <w:sz w:val="24"/>
          <w:szCs w:val="24"/>
        </w:rPr>
        <w:t>, formalmente que promovera as diligências necessárias para verificar se houve variação na vida útil, valor a ser depreciado, valor residual ou perda do valor do bem tombado.</w:t>
      </w:r>
    </w:p>
    <w:p w14:paraId="3FD1EEF7" w14:textId="77777777" w:rsidR="00133869" w:rsidRPr="00133869" w:rsidRDefault="00133869" w:rsidP="00133869">
      <w:pPr>
        <w:spacing w:line="360" w:lineRule="auto"/>
        <w:ind w:firstLine="708"/>
        <w:jc w:val="both"/>
        <w:rPr>
          <w:rFonts w:ascii="Times New Roman" w:hAnsi="Times New Roman" w:cs="Times New Roman"/>
          <w:sz w:val="24"/>
          <w:szCs w:val="24"/>
        </w:rPr>
      </w:pPr>
    </w:p>
    <w:p w14:paraId="73C94003"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Art. 17 - Deverá ser comunicado, formalmente</w:t>
      </w:r>
      <w:r w:rsidRPr="00133869">
        <w:rPr>
          <w:rFonts w:ascii="Times New Roman" w:hAnsi="Times New Roman" w:cs="Times New Roman"/>
          <w:sz w:val="24"/>
          <w:szCs w:val="24"/>
        </w:rPr>
        <w:t>, à autoridade competente a utilização incorreta ou desvio de finalidade de qualquer bem público, independentemente de o responsável ter sido o seu utilizador regular ou não sem prejuízo de instauração de processo administrativo.</w:t>
      </w:r>
    </w:p>
    <w:p w14:paraId="0AA99B78" w14:textId="77777777" w:rsidR="00133869" w:rsidRPr="00133869" w:rsidRDefault="00133869" w:rsidP="00133869">
      <w:pPr>
        <w:spacing w:line="360" w:lineRule="auto"/>
        <w:ind w:firstLine="708"/>
        <w:jc w:val="both"/>
        <w:rPr>
          <w:rFonts w:ascii="Times New Roman" w:hAnsi="Times New Roman" w:cs="Times New Roman"/>
          <w:sz w:val="24"/>
          <w:szCs w:val="24"/>
        </w:rPr>
      </w:pPr>
    </w:p>
    <w:p w14:paraId="27BDFF1F"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Art. 18 - O detentor de carga patrimonial</w:t>
      </w:r>
      <w:r w:rsidRPr="00133869">
        <w:rPr>
          <w:rFonts w:ascii="Times New Roman" w:hAnsi="Times New Roman" w:cs="Times New Roman"/>
          <w:sz w:val="24"/>
          <w:szCs w:val="24"/>
        </w:rPr>
        <w:t xml:space="preserve"> assume de fato responsabilidade sobre os bens patrimoniais, a partir do recebimento </w:t>
      </w:r>
      <w:proofErr w:type="gramStart"/>
      <w:r w:rsidRPr="00133869">
        <w:rPr>
          <w:rFonts w:ascii="Times New Roman" w:hAnsi="Times New Roman" w:cs="Times New Roman"/>
          <w:sz w:val="24"/>
          <w:szCs w:val="24"/>
        </w:rPr>
        <w:t>sob assinatura</w:t>
      </w:r>
      <w:proofErr w:type="gramEnd"/>
      <w:r w:rsidRPr="00133869">
        <w:rPr>
          <w:rFonts w:ascii="Times New Roman" w:hAnsi="Times New Roman" w:cs="Times New Roman"/>
          <w:sz w:val="24"/>
          <w:szCs w:val="24"/>
        </w:rPr>
        <w:t xml:space="preserve"> do formulário "Termo de Responsabilidade". </w:t>
      </w:r>
    </w:p>
    <w:p w14:paraId="3EF10867" w14:textId="77777777" w:rsidR="00133869" w:rsidRPr="00133869" w:rsidRDefault="00133869" w:rsidP="00133869">
      <w:pPr>
        <w:spacing w:line="360" w:lineRule="auto"/>
        <w:ind w:firstLine="708"/>
        <w:jc w:val="both"/>
        <w:rPr>
          <w:rFonts w:ascii="Times New Roman" w:hAnsi="Times New Roman" w:cs="Times New Roman"/>
          <w:sz w:val="24"/>
          <w:szCs w:val="24"/>
        </w:rPr>
      </w:pPr>
    </w:p>
    <w:p w14:paraId="3FDC1D7A"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 xml:space="preserve">Art. 19 - </w:t>
      </w:r>
      <w:r w:rsidRPr="00133869">
        <w:rPr>
          <w:rFonts w:ascii="Times New Roman" w:hAnsi="Times New Roman" w:cs="Times New Roman"/>
          <w:sz w:val="24"/>
          <w:szCs w:val="24"/>
        </w:rPr>
        <w:t>O</w:t>
      </w:r>
      <w:r w:rsidRPr="00133869">
        <w:rPr>
          <w:rFonts w:ascii="Times New Roman" w:hAnsi="Times New Roman" w:cs="Times New Roman"/>
          <w:b/>
          <w:bCs/>
          <w:sz w:val="24"/>
          <w:szCs w:val="24"/>
        </w:rPr>
        <w:t xml:space="preserve"> Termo de Responsabilidade</w:t>
      </w:r>
      <w:r w:rsidRPr="00133869">
        <w:rPr>
          <w:rFonts w:ascii="Times New Roman" w:hAnsi="Times New Roman" w:cs="Times New Roman"/>
          <w:sz w:val="24"/>
          <w:szCs w:val="24"/>
        </w:rPr>
        <w:t xml:space="preserve"> será emitido em 02 (duas) vias, sendo que a 1ª via será entregue ao responsável pela carga patrimonial do referido bem e a 2ª via será arquivada na área responsável pelo patrimônio. </w:t>
      </w:r>
    </w:p>
    <w:p w14:paraId="7A63A4CA" w14:textId="77777777" w:rsidR="00133869" w:rsidRPr="00133869" w:rsidRDefault="00133869" w:rsidP="00133869">
      <w:pPr>
        <w:spacing w:line="360" w:lineRule="auto"/>
        <w:ind w:firstLine="708"/>
        <w:jc w:val="both"/>
        <w:rPr>
          <w:rFonts w:ascii="Times New Roman" w:hAnsi="Times New Roman" w:cs="Times New Roman"/>
          <w:sz w:val="24"/>
          <w:szCs w:val="24"/>
        </w:rPr>
      </w:pPr>
    </w:p>
    <w:p w14:paraId="5BB5C08F"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Art. 20 - Caso o bem patrimonia</w:t>
      </w:r>
      <w:r w:rsidRPr="00133869">
        <w:rPr>
          <w:rFonts w:ascii="Times New Roman" w:hAnsi="Times New Roman" w:cs="Times New Roman"/>
          <w:sz w:val="24"/>
          <w:szCs w:val="24"/>
        </w:rPr>
        <w:t xml:space="preserve">l que está com sua carga atribuída à determinada unidade administrativa for </w:t>
      </w:r>
      <w:proofErr w:type="gramStart"/>
      <w:r w:rsidRPr="00133869">
        <w:rPr>
          <w:rFonts w:ascii="Times New Roman" w:hAnsi="Times New Roman" w:cs="Times New Roman"/>
          <w:sz w:val="24"/>
          <w:szCs w:val="24"/>
        </w:rPr>
        <w:t>remanejado</w:t>
      </w:r>
      <w:proofErr w:type="gramEnd"/>
      <w:r w:rsidRPr="00133869">
        <w:rPr>
          <w:rFonts w:ascii="Times New Roman" w:hAnsi="Times New Roman" w:cs="Times New Roman"/>
          <w:sz w:val="24"/>
          <w:szCs w:val="24"/>
        </w:rPr>
        <w:t xml:space="preserve"> para outra unidade, a transferidora deve solicitar à área de patrimônio a oficialização do remanejamento e, este, deve anular as duas vias do termo atual e refazê-lo, evidenciando o novo responsável pelo bem, assim como sua respectiva assinatura. </w:t>
      </w:r>
    </w:p>
    <w:p w14:paraId="66A90C6F" w14:textId="77777777" w:rsidR="00133869" w:rsidRPr="00133869" w:rsidRDefault="00133869" w:rsidP="00133869">
      <w:pPr>
        <w:spacing w:line="360" w:lineRule="auto"/>
        <w:jc w:val="both"/>
        <w:rPr>
          <w:rFonts w:ascii="Times New Roman" w:hAnsi="Times New Roman" w:cs="Times New Roman"/>
          <w:b/>
          <w:bCs/>
          <w:sz w:val="24"/>
          <w:szCs w:val="24"/>
        </w:rPr>
      </w:pPr>
    </w:p>
    <w:p w14:paraId="7E4EDA08" w14:textId="77777777" w:rsidR="00133869" w:rsidRPr="00133869" w:rsidRDefault="00133869" w:rsidP="00133869">
      <w:pPr>
        <w:jc w:val="center"/>
        <w:rPr>
          <w:rFonts w:ascii="Times New Roman" w:hAnsi="Times New Roman" w:cs="Times New Roman"/>
          <w:sz w:val="24"/>
          <w:szCs w:val="24"/>
        </w:rPr>
      </w:pPr>
      <w:r w:rsidRPr="00133869">
        <w:rPr>
          <w:rFonts w:ascii="Times New Roman" w:hAnsi="Times New Roman" w:cs="Times New Roman"/>
          <w:b/>
          <w:bCs/>
          <w:sz w:val="24"/>
          <w:szCs w:val="24"/>
        </w:rPr>
        <w:t>Seção V</w:t>
      </w:r>
    </w:p>
    <w:p w14:paraId="320F71B3" w14:textId="77777777" w:rsidR="00133869" w:rsidRPr="00133869" w:rsidRDefault="00133869" w:rsidP="00133869">
      <w:pPr>
        <w:jc w:val="center"/>
        <w:rPr>
          <w:rFonts w:ascii="Times New Roman" w:hAnsi="Times New Roman" w:cs="Times New Roman"/>
          <w:b/>
          <w:bCs/>
          <w:sz w:val="24"/>
          <w:szCs w:val="24"/>
        </w:rPr>
      </w:pPr>
      <w:r w:rsidRPr="00133869">
        <w:rPr>
          <w:rFonts w:ascii="Times New Roman" w:hAnsi="Times New Roman" w:cs="Times New Roman"/>
          <w:b/>
          <w:bCs/>
          <w:sz w:val="24"/>
          <w:szCs w:val="24"/>
        </w:rPr>
        <w:t>Reparo</w:t>
      </w:r>
    </w:p>
    <w:p w14:paraId="15899F32" w14:textId="77777777" w:rsidR="00133869" w:rsidRPr="00133869" w:rsidRDefault="00133869" w:rsidP="00133869">
      <w:pPr>
        <w:spacing w:line="360" w:lineRule="auto"/>
        <w:ind w:firstLine="708"/>
        <w:jc w:val="both"/>
        <w:rPr>
          <w:rFonts w:ascii="Times New Roman" w:hAnsi="Times New Roman" w:cs="Times New Roman"/>
          <w:b/>
          <w:bCs/>
          <w:sz w:val="24"/>
          <w:szCs w:val="24"/>
        </w:rPr>
      </w:pPr>
    </w:p>
    <w:p w14:paraId="5BACF95C"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Art. 21 - A saída de bens permanentes em virtude de conserto</w:t>
      </w:r>
      <w:r w:rsidRPr="00133869">
        <w:rPr>
          <w:rFonts w:ascii="Times New Roman" w:hAnsi="Times New Roman" w:cs="Times New Roman"/>
          <w:sz w:val="24"/>
          <w:szCs w:val="24"/>
        </w:rPr>
        <w:t xml:space="preserve"> deverá ser acompanhada pelo Termo de Reparo Patrimonial.</w:t>
      </w:r>
    </w:p>
    <w:p w14:paraId="15E7211B" w14:textId="77777777" w:rsidR="00133869" w:rsidRPr="00133869" w:rsidRDefault="00133869" w:rsidP="00133869">
      <w:pPr>
        <w:spacing w:line="360" w:lineRule="auto"/>
        <w:ind w:left="283"/>
        <w:jc w:val="both"/>
        <w:rPr>
          <w:rFonts w:ascii="Times New Roman" w:hAnsi="Times New Roman" w:cs="Times New Roman"/>
          <w:sz w:val="24"/>
          <w:szCs w:val="24"/>
        </w:rPr>
      </w:pPr>
      <w:r w:rsidRPr="00133869">
        <w:rPr>
          <w:rFonts w:ascii="Times New Roman" w:hAnsi="Times New Roman" w:cs="Times New Roman"/>
          <w:b/>
          <w:bCs/>
          <w:sz w:val="24"/>
          <w:szCs w:val="24"/>
        </w:rPr>
        <w:t xml:space="preserve">Parágrafo único - </w:t>
      </w:r>
      <w:r w:rsidRPr="00133869">
        <w:rPr>
          <w:rFonts w:ascii="Times New Roman" w:hAnsi="Times New Roman" w:cs="Times New Roman"/>
          <w:sz w:val="24"/>
          <w:szCs w:val="24"/>
        </w:rPr>
        <w:t>O</w:t>
      </w:r>
      <w:r w:rsidRPr="00133869">
        <w:rPr>
          <w:rFonts w:ascii="Times New Roman" w:hAnsi="Times New Roman" w:cs="Times New Roman"/>
          <w:b/>
          <w:bCs/>
          <w:sz w:val="24"/>
          <w:szCs w:val="24"/>
        </w:rPr>
        <w:t xml:space="preserve"> Termo de Reparo</w:t>
      </w:r>
      <w:r w:rsidRPr="00133869">
        <w:rPr>
          <w:rFonts w:ascii="Times New Roman" w:hAnsi="Times New Roman" w:cs="Times New Roman"/>
          <w:sz w:val="24"/>
          <w:szCs w:val="24"/>
        </w:rPr>
        <w:t xml:space="preserve"> </w:t>
      </w:r>
      <w:r w:rsidRPr="00133869">
        <w:rPr>
          <w:rFonts w:ascii="Times New Roman" w:hAnsi="Times New Roman" w:cs="Times New Roman"/>
          <w:b/>
          <w:bCs/>
          <w:sz w:val="24"/>
          <w:szCs w:val="24"/>
        </w:rPr>
        <w:t>Patrimonial</w:t>
      </w:r>
      <w:r w:rsidRPr="00133869">
        <w:rPr>
          <w:rFonts w:ascii="Times New Roman" w:hAnsi="Times New Roman" w:cs="Times New Roman"/>
          <w:sz w:val="24"/>
          <w:szCs w:val="24"/>
        </w:rPr>
        <w:t xml:space="preserve"> conterá a assinatura do responsável pela Unidade Administrativa detentora do bem, do Setor de Patrimônio e do prestador de serviço.</w:t>
      </w:r>
    </w:p>
    <w:p w14:paraId="5EEDC4C0" w14:textId="77777777" w:rsidR="00133869" w:rsidRPr="00133869" w:rsidRDefault="00133869" w:rsidP="00133869">
      <w:pPr>
        <w:spacing w:line="360" w:lineRule="auto"/>
        <w:ind w:firstLine="708"/>
        <w:jc w:val="both"/>
        <w:rPr>
          <w:rFonts w:ascii="Times New Roman" w:hAnsi="Times New Roman" w:cs="Times New Roman"/>
          <w:sz w:val="24"/>
          <w:szCs w:val="24"/>
        </w:rPr>
      </w:pPr>
    </w:p>
    <w:p w14:paraId="62A1DF93" w14:textId="77777777" w:rsidR="00133869" w:rsidRPr="00133869" w:rsidRDefault="00133869" w:rsidP="00133869">
      <w:pPr>
        <w:jc w:val="center"/>
        <w:rPr>
          <w:rFonts w:ascii="Times New Roman" w:hAnsi="Times New Roman" w:cs="Times New Roman"/>
          <w:b/>
          <w:bCs/>
          <w:sz w:val="24"/>
          <w:szCs w:val="24"/>
        </w:rPr>
      </w:pPr>
      <w:r w:rsidRPr="00133869">
        <w:rPr>
          <w:rFonts w:ascii="Times New Roman" w:hAnsi="Times New Roman" w:cs="Times New Roman"/>
          <w:b/>
          <w:bCs/>
          <w:sz w:val="24"/>
          <w:szCs w:val="24"/>
        </w:rPr>
        <w:t>CAPÍTULO IV</w:t>
      </w:r>
    </w:p>
    <w:p w14:paraId="770B04D5" w14:textId="77777777" w:rsidR="00133869" w:rsidRPr="00133869" w:rsidRDefault="00133869" w:rsidP="00133869">
      <w:pPr>
        <w:jc w:val="center"/>
        <w:rPr>
          <w:rFonts w:ascii="Times New Roman" w:hAnsi="Times New Roman" w:cs="Times New Roman"/>
          <w:b/>
          <w:bCs/>
          <w:sz w:val="24"/>
          <w:szCs w:val="24"/>
        </w:rPr>
      </w:pPr>
      <w:r w:rsidRPr="00133869">
        <w:rPr>
          <w:rFonts w:ascii="Times New Roman" w:hAnsi="Times New Roman" w:cs="Times New Roman"/>
          <w:b/>
          <w:bCs/>
          <w:sz w:val="24"/>
          <w:szCs w:val="24"/>
        </w:rPr>
        <w:t>Arquivamento</w:t>
      </w:r>
    </w:p>
    <w:p w14:paraId="7CC557EF" w14:textId="77777777" w:rsidR="00133869" w:rsidRPr="00133869" w:rsidRDefault="00133869" w:rsidP="00133869">
      <w:pPr>
        <w:spacing w:line="360" w:lineRule="auto"/>
        <w:jc w:val="center"/>
        <w:rPr>
          <w:rFonts w:ascii="Times New Roman" w:hAnsi="Times New Roman" w:cs="Times New Roman"/>
          <w:b/>
          <w:bCs/>
          <w:sz w:val="24"/>
          <w:szCs w:val="24"/>
        </w:rPr>
      </w:pPr>
    </w:p>
    <w:p w14:paraId="39CB7611"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Art. 22. O Setor de Patrimônio</w:t>
      </w:r>
      <w:r w:rsidRPr="00133869">
        <w:rPr>
          <w:rFonts w:ascii="Times New Roman" w:hAnsi="Times New Roman" w:cs="Times New Roman"/>
          <w:sz w:val="24"/>
          <w:szCs w:val="24"/>
        </w:rPr>
        <w:t xml:space="preserve"> manterá arquivadas as vias originais dos Termos de Responsabilidade e dos Termos de Transferência.</w:t>
      </w:r>
    </w:p>
    <w:p w14:paraId="4D7D48F6" w14:textId="77777777" w:rsidR="00133869" w:rsidRPr="00133869" w:rsidRDefault="00133869" w:rsidP="00133869">
      <w:pPr>
        <w:spacing w:line="360" w:lineRule="auto"/>
        <w:ind w:left="283"/>
        <w:jc w:val="both"/>
        <w:rPr>
          <w:rFonts w:ascii="Times New Roman" w:hAnsi="Times New Roman" w:cs="Times New Roman"/>
          <w:sz w:val="24"/>
          <w:szCs w:val="24"/>
        </w:rPr>
      </w:pPr>
      <w:r w:rsidRPr="00133869">
        <w:rPr>
          <w:rFonts w:ascii="Times New Roman" w:hAnsi="Times New Roman" w:cs="Times New Roman"/>
          <w:b/>
          <w:bCs/>
          <w:sz w:val="24"/>
          <w:szCs w:val="24"/>
        </w:rPr>
        <w:t>Parágrafo Único - Quando do arquivamento</w:t>
      </w:r>
      <w:r w:rsidRPr="00133869">
        <w:rPr>
          <w:rFonts w:ascii="Times New Roman" w:hAnsi="Times New Roman" w:cs="Times New Roman"/>
          <w:sz w:val="24"/>
          <w:szCs w:val="24"/>
        </w:rPr>
        <w:t>, os processos de bens patrimoniais móveis deverão conter, entre outros, os seguintes documentos:</w:t>
      </w:r>
    </w:p>
    <w:p w14:paraId="5A64D697" w14:textId="77777777" w:rsidR="00133869" w:rsidRPr="00133869" w:rsidRDefault="00133869" w:rsidP="00133869">
      <w:pPr>
        <w:numPr>
          <w:ilvl w:val="0"/>
          <w:numId w:val="21"/>
        </w:numPr>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sz w:val="24"/>
          <w:szCs w:val="24"/>
        </w:rPr>
        <w:t>Na incorporação: via original e assinada do Termo de Responsabilidade;</w:t>
      </w:r>
    </w:p>
    <w:p w14:paraId="698934CC" w14:textId="77777777" w:rsidR="00133869" w:rsidRPr="00133869" w:rsidRDefault="00133869" w:rsidP="00133869">
      <w:pPr>
        <w:numPr>
          <w:ilvl w:val="0"/>
          <w:numId w:val="21"/>
        </w:numPr>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 Na transferência: via original e assinada do Termo de Transferência;</w:t>
      </w:r>
    </w:p>
    <w:p w14:paraId="4FBB5D0F" w14:textId="77777777" w:rsidR="00133869" w:rsidRPr="00133869" w:rsidRDefault="00133869" w:rsidP="00133869">
      <w:pPr>
        <w:spacing w:line="360" w:lineRule="auto"/>
        <w:ind w:left="1287"/>
        <w:jc w:val="both"/>
        <w:rPr>
          <w:rFonts w:ascii="Times New Roman" w:hAnsi="Times New Roman" w:cs="Times New Roman"/>
          <w:sz w:val="24"/>
          <w:szCs w:val="24"/>
        </w:rPr>
      </w:pPr>
    </w:p>
    <w:p w14:paraId="61EDF851" w14:textId="77777777" w:rsidR="00133869" w:rsidRPr="00133869" w:rsidRDefault="00133869" w:rsidP="00133869">
      <w:pPr>
        <w:numPr>
          <w:ilvl w:val="0"/>
          <w:numId w:val="21"/>
        </w:numPr>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Na baixa: via original e assinada do Termo de Baixa; </w:t>
      </w:r>
      <w:proofErr w:type="gramStart"/>
      <w:r w:rsidRPr="00133869">
        <w:rPr>
          <w:rFonts w:ascii="Times New Roman" w:hAnsi="Times New Roman" w:cs="Times New Roman"/>
          <w:sz w:val="24"/>
          <w:szCs w:val="24"/>
        </w:rPr>
        <w:t>e</w:t>
      </w:r>
      <w:proofErr w:type="gramEnd"/>
    </w:p>
    <w:p w14:paraId="015C1C89" w14:textId="77777777" w:rsidR="00133869" w:rsidRPr="00133869" w:rsidRDefault="00133869" w:rsidP="00133869">
      <w:pPr>
        <w:numPr>
          <w:ilvl w:val="0"/>
          <w:numId w:val="21"/>
        </w:numPr>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As plaquetas retiradas quando do processo de desfazimento ou alienação de bens serão arquivadas junto ao processo de baixa. </w:t>
      </w:r>
    </w:p>
    <w:p w14:paraId="45BF76D5" w14:textId="77777777" w:rsidR="00133869" w:rsidRPr="00133869" w:rsidRDefault="00133869" w:rsidP="00133869">
      <w:pPr>
        <w:spacing w:line="360" w:lineRule="auto"/>
        <w:ind w:firstLine="708"/>
        <w:jc w:val="both"/>
        <w:rPr>
          <w:rFonts w:ascii="Times New Roman" w:hAnsi="Times New Roman" w:cs="Times New Roman"/>
          <w:sz w:val="24"/>
          <w:szCs w:val="24"/>
        </w:rPr>
      </w:pPr>
    </w:p>
    <w:p w14:paraId="5D3E92A9"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lastRenderedPageBreak/>
        <w:t>Art. 23 - Fica o setor de compras</w:t>
      </w:r>
      <w:r w:rsidRPr="00133869">
        <w:rPr>
          <w:rFonts w:ascii="Times New Roman" w:hAnsi="Times New Roman" w:cs="Times New Roman"/>
          <w:sz w:val="24"/>
          <w:szCs w:val="24"/>
        </w:rPr>
        <w:t xml:space="preserve"> em conjunto com a contabilidade responsável por encaminhar por escrito ao setor de patrimônio toda e qualquer aquisição e venda de qualquer bem, seja por simples processo de compra ou mediante processo licitatório. </w:t>
      </w:r>
    </w:p>
    <w:p w14:paraId="448D3510" w14:textId="77777777" w:rsidR="00133869" w:rsidRPr="00133869" w:rsidRDefault="00133869" w:rsidP="00133869">
      <w:pPr>
        <w:spacing w:line="360" w:lineRule="auto"/>
        <w:ind w:firstLine="708"/>
        <w:jc w:val="both"/>
        <w:rPr>
          <w:rFonts w:ascii="Times New Roman" w:hAnsi="Times New Roman" w:cs="Times New Roman"/>
          <w:sz w:val="24"/>
          <w:szCs w:val="24"/>
        </w:rPr>
      </w:pPr>
    </w:p>
    <w:p w14:paraId="78396E37"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 xml:space="preserve">Art. 24- São deveres do responsável pelo bem patrimonial </w:t>
      </w:r>
      <w:r w:rsidRPr="00133869">
        <w:rPr>
          <w:rFonts w:ascii="Times New Roman" w:hAnsi="Times New Roman" w:cs="Times New Roman"/>
          <w:sz w:val="24"/>
          <w:szCs w:val="24"/>
        </w:rPr>
        <w:t>que esteja sob sua guarda:</w:t>
      </w:r>
    </w:p>
    <w:p w14:paraId="4E463827" w14:textId="77777777" w:rsidR="00133869" w:rsidRPr="00133869" w:rsidRDefault="00133869" w:rsidP="00133869">
      <w:pPr>
        <w:numPr>
          <w:ilvl w:val="0"/>
          <w:numId w:val="22"/>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Assinar o termo de responsabilidade; </w:t>
      </w:r>
    </w:p>
    <w:p w14:paraId="76E519E4" w14:textId="77777777" w:rsidR="00133869" w:rsidRPr="00133869" w:rsidRDefault="00133869" w:rsidP="00133869">
      <w:pPr>
        <w:numPr>
          <w:ilvl w:val="0"/>
          <w:numId w:val="22"/>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Zelar pela sua guarda, segurança e conservação do bem;</w:t>
      </w:r>
    </w:p>
    <w:p w14:paraId="4E1F24FB" w14:textId="77777777" w:rsidR="00133869" w:rsidRPr="00133869" w:rsidRDefault="00133869" w:rsidP="00133869">
      <w:pPr>
        <w:numPr>
          <w:ilvl w:val="0"/>
          <w:numId w:val="22"/>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Manter em bom estado a plaqueta de identificação do bem;</w:t>
      </w:r>
    </w:p>
    <w:p w14:paraId="1BDA936B" w14:textId="77777777" w:rsidR="00133869" w:rsidRPr="00133869" w:rsidRDefault="00133869" w:rsidP="00133869">
      <w:pPr>
        <w:numPr>
          <w:ilvl w:val="0"/>
          <w:numId w:val="22"/>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Comunicar o setor de patrimônio por escrito imediatamente em caso de extravio da plaqueta de identificação; </w:t>
      </w:r>
    </w:p>
    <w:p w14:paraId="2B56285E" w14:textId="77777777" w:rsidR="00133869" w:rsidRPr="00133869" w:rsidRDefault="00133869" w:rsidP="00133869">
      <w:pPr>
        <w:numPr>
          <w:ilvl w:val="0"/>
          <w:numId w:val="22"/>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Comunicar o setor de patrimônio sobre a necessidade de qualquer movimentação do bem, mediante solicitação registrada em termo de transferência, manutenção e ou baixa; </w:t>
      </w:r>
    </w:p>
    <w:p w14:paraId="23577657" w14:textId="77777777" w:rsidR="00133869" w:rsidRPr="00133869" w:rsidRDefault="00133869" w:rsidP="00133869">
      <w:pPr>
        <w:numPr>
          <w:ilvl w:val="0"/>
          <w:numId w:val="22"/>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Comunicar o setor de patrimônio por escrito quando o bem estiver em situação ociosa ou obsoleta;</w:t>
      </w:r>
    </w:p>
    <w:p w14:paraId="6D63B96D" w14:textId="77777777" w:rsidR="00133869" w:rsidRPr="00133869" w:rsidRDefault="00133869" w:rsidP="00133869">
      <w:pPr>
        <w:spacing w:line="360" w:lineRule="auto"/>
        <w:ind w:firstLine="283"/>
        <w:jc w:val="both"/>
        <w:rPr>
          <w:rFonts w:ascii="Times New Roman" w:hAnsi="Times New Roman" w:cs="Times New Roman"/>
          <w:sz w:val="24"/>
          <w:szCs w:val="24"/>
        </w:rPr>
      </w:pPr>
      <w:r w:rsidRPr="00133869">
        <w:rPr>
          <w:rFonts w:ascii="Times New Roman" w:hAnsi="Times New Roman" w:cs="Times New Roman"/>
          <w:sz w:val="24"/>
          <w:szCs w:val="24"/>
        </w:rPr>
        <w:t>§ 1° - O responsável pelos bens terá o prazo de 05 (cinco) dias úteis para a conferência da relação daqueles sob sua guarda, a contar da destinação do bem á sua Unidade Administrativa.</w:t>
      </w:r>
    </w:p>
    <w:p w14:paraId="25CD71ED" w14:textId="77777777" w:rsidR="00133869" w:rsidRPr="00133869" w:rsidRDefault="00133869" w:rsidP="00133869">
      <w:pPr>
        <w:spacing w:line="360" w:lineRule="auto"/>
        <w:ind w:firstLine="283"/>
        <w:jc w:val="both"/>
        <w:rPr>
          <w:rFonts w:ascii="Times New Roman" w:hAnsi="Times New Roman" w:cs="Times New Roman"/>
          <w:sz w:val="24"/>
          <w:szCs w:val="24"/>
        </w:rPr>
      </w:pPr>
      <w:r w:rsidRPr="00133869">
        <w:rPr>
          <w:rFonts w:ascii="Times New Roman" w:hAnsi="Times New Roman" w:cs="Times New Roman"/>
          <w:sz w:val="24"/>
          <w:szCs w:val="24"/>
        </w:rPr>
        <w:t>§ 2° - Caso a conferência prevista no parágrafo primeiro não seja efetuada no prazo nele estipulado, a relação dos bens será considerada aceita tacitamente.</w:t>
      </w:r>
    </w:p>
    <w:p w14:paraId="55985728" w14:textId="77777777" w:rsidR="00133869" w:rsidRPr="00133869" w:rsidRDefault="00133869" w:rsidP="00133869">
      <w:pPr>
        <w:spacing w:line="360" w:lineRule="auto"/>
        <w:ind w:firstLine="708"/>
        <w:jc w:val="both"/>
        <w:rPr>
          <w:rFonts w:ascii="Times New Roman" w:hAnsi="Times New Roman" w:cs="Times New Roman"/>
          <w:sz w:val="24"/>
          <w:szCs w:val="24"/>
        </w:rPr>
      </w:pPr>
    </w:p>
    <w:p w14:paraId="50546D00" w14:textId="77777777" w:rsidR="00133869" w:rsidRPr="00133869" w:rsidRDefault="00133869" w:rsidP="00133869">
      <w:pPr>
        <w:ind w:firstLine="708"/>
        <w:jc w:val="center"/>
        <w:rPr>
          <w:rFonts w:ascii="Times New Roman" w:hAnsi="Times New Roman" w:cs="Times New Roman"/>
          <w:b/>
          <w:bCs/>
          <w:sz w:val="24"/>
          <w:szCs w:val="24"/>
        </w:rPr>
      </w:pPr>
      <w:r w:rsidRPr="00133869">
        <w:rPr>
          <w:rFonts w:ascii="Times New Roman" w:hAnsi="Times New Roman" w:cs="Times New Roman"/>
          <w:b/>
          <w:bCs/>
          <w:sz w:val="24"/>
          <w:szCs w:val="24"/>
        </w:rPr>
        <w:t>CAPÍTULO V</w:t>
      </w:r>
    </w:p>
    <w:p w14:paraId="51E6802D" w14:textId="77777777" w:rsidR="00133869" w:rsidRPr="00133869" w:rsidRDefault="00133869" w:rsidP="00133869">
      <w:pPr>
        <w:ind w:firstLine="708"/>
        <w:jc w:val="center"/>
        <w:rPr>
          <w:rFonts w:ascii="Times New Roman" w:hAnsi="Times New Roman" w:cs="Times New Roman"/>
          <w:b/>
          <w:bCs/>
          <w:sz w:val="24"/>
          <w:szCs w:val="24"/>
        </w:rPr>
      </w:pPr>
      <w:r w:rsidRPr="00133869">
        <w:rPr>
          <w:rFonts w:ascii="Times New Roman" w:hAnsi="Times New Roman" w:cs="Times New Roman"/>
          <w:b/>
          <w:bCs/>
          <w:sz w:val="24"/>
          <w:szCs w:val="24"/>
        </w:rPr>
        <w:t>Da Mensuração e da Vida Útil</w:t>
      </w:r>
    </w:p>
    <w:p w14:paraId="12D01CC3" w14:textId="77777777" w:rsidR="00133869" w:rsidRPr="00133869" w:rsidRDefault="00133869" w:rsidP="00133869">
      <w:pPr>
        <w:spacing w:line="360" w:lineRule="auto"/>
        <w:ind w:firstLine="708"/>
        <w:jc w:val="both"/>
        <w:rPr>
          <w:rFonts w:ascii="Times New Roman" w:hAnsi="Times New Roman" w:cs="Times New Roman"/>
          <w:b/>
          <w:bCs/>
          <w:sz w:val="24"/>
          <w:szCs w:val="24"/>
        </w:rPr>
      </w:pPr>
    </w:p>
    <w:p w14:paraId="54EC1338"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Art. 25 - Os estoques, imobilizados e intangíveis</w:t>
      </w:r>
      <w:r w:rsidRPr="00133869">
        <w:rPr>
          <w:rFonts w:ascii="Times New Roman" w:hAnsi="Times New Roman" w:cs="Times New Roman"/>
          <w:sz w:val="24"/>
          <w:szCs w:val="24"/>
        </w:rPr>
        <w:t xml:space="preserve"> devem ser mensurados inicialmente pelo custo ou valor justo, adotando-se, posteriormente, procedimentos de mensuração após o reconhecimento inicial (como a depreciação para o caso do ativo imobilizado).</w:t>
      </w:r>
    </w:p>
    <w:p w14:paraId="7FAA35E3" w14:textId="77777777" w:rsidR="00133869" w:rsidRPr="00133869" w:rsidRDefault="00133869" w:rsidP="00133869">
      <w:pPr>
        <w:spacing w:line="360" w:lineRule="auto"/>
        <w:jc w:val="both"/>
        <w:rPr>
          <w:rFonts w:ascii="Times New Roman" w:hAnsi="Times New Roman" w:cs="Times New Roman"/>
          <w:sz w:val="24"/>
          <w:szCs w:val="24"/>
        </w:rPr>
      </w:pPr>
    </w:p>
    <w:p w14:paraId="3FE250E8"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lastRenderedPageBreak/>
        <w:t>Art. 26 - A necessidade de avaliação</w:t>
      </w:r>
      <w:r w:rsidRPr="00133869">
        <w:rPr>
          <w:rFonts w:ascii="Times New Roman" w:hAnsi="Times New Roman" w:cs="Times New Roman"/>
          <w:sz w:val="24"/>
          <w:szCs w:val="24"/>
        </w:rPr>
        <w:t xml:space="preserve"> decorre de identificação de um bem reconhecidamente pertencente ao patrimônio do Município que não dispõe de documentação especifica de origem ou que está tombado como bem público.</w:t>
      </w:r>
    </w:p>
    <w:p w14:paraId="6846AF78" w14:textId="77777777" w:rsidR="00133869" w:rsidRPr="00133869" w:rsidRDefault="00133869" w:rsidP="00133869">
      <w:pPr>
        <w:spacing w:line="360" w:lineRule="auto"/>
        <w:ind w:firstLine="708"/>
        <w:jc w:val="both"/>
        <w:rPr>
          <w:rFonts w:ascii="Times New Roman" w:hAnsi="Times New Roman" w:cs="Times New Roman"/>
          <w:sz w:val="24"/>
          <w:szCs w:val="24"/>
        </w:rPr>
      </w:pPr>
    </w:p>
    <w:p w14:paraId="7AC66A9A"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Art. 27 - A constatação da existência de bens não avaliados</w:t>
      </w:r>
      <w:r w:rsidRPr="00133869">
        <w:rPr>
          <w:rFonts w:ascii="Times New Roman" w:hAnsi="Times New Roman" w:cs="Times New Roman"/>
          <w:sz w:val="24"/>
          <w:szCs w:val="24"/>
        </w:rPr>
        <w:t>, geralmente ocorre nas seguintes situações:</w:t>
      </w:r>
    </w:p>
    <w:p w14:paraId="28F4983F" w14:textId="77777777" w:rsidR="00133869" w:rsidRPr="00133869" w:rsidRDefault="00133869" w:rsidP="00133869">
      <w:pPr>
        <w:numPr>
          <w:ilvl w:val="0"/>
          <w:numId w:val="27"/>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Na ocasião do levantamento físico dos bens patrimoniais com data de corte definida;</w:t>
      </w:r>
    </w:p>
    <w:p w14:paraId="4A817DEE" w14:textId="77777777" w:rsidR="00133869" w:rsidRPr="00133869" w:rsidRDefault="00133869" w:rsidP="00133869">
      <w:pPr>
        <w:numPr>
          <w:ilvl w:val="0"/>
          <w:numId w:val="27"/>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Quando da execução de vistorias e auditorias pelo Controle Interno ou pela área de patrimônio;</w:t>
      </w:r>
    </w:p>
    <w:p w14:paraId="64C8F384" w14:textId="77777777" w:rsidR="00133869" w:rsidRPr="00133869" w:rsidRDefault="00133869" w:rsidP="00133869">
      <w:pPr>
        <w:numPr>
          <w:ilvl w:val="0"/>
          <w:numId w:val="27"/>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Outras quaisquer situações que identifiquem a existência de um bem sem documentação especifica.</w:t>
      </w:r>
    </w:p>
    <w:p w14:paraId="0C3309EA" w14:textId="77777777" w:rsidR="00133869" w:rsidRPr="00133869" w:rsidRDefault="00133869" w:rsidP="00133869">
      <w:pPr>
        <w:spacing w:line="360" w:lineRule="auto"/>
        <w:ind w:firstLine="708"/>
        <w:jc w:val="both"/>
        <w:rPr>
          <w:rFonts w:ascii="Times New Roman" w:hAnsi="Times New Roman" w:cs="Times New Roman"/>
          <w:sz w:val="24"/>
          <w:szCs w:val="24"/>
        </w:rPr>
      </w:pPr>
    </w:p>
    <w:p w14:paraId="1D100C42"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Art. 28</w:t>
      </w:r>
      <w:r w:rsidRPr="00133869">
        <w:rPr>
          <w:rFonts w:ascii="Times New Roman" w:hAnsi="Times New Roman" w:cs="Times New Roman"/>
          <w:sz w:val="24"/>
          <w:szCs w:val="24"/>
        </w:rPr>
        <w:t xml:space="preserve"> - A avaliação será realizada através de comissão especial constituída para esse fim, conforme preceituado neste regulamento. </w:t>
      </w:r>
    </w:p>
    <w:p w14:paraId="0BB306F0" w14:textId="77777777" w:rsidR="00133869" w:rsidRPr="00133869" w:rsidRDefault="00133869" w:rsidP="00133869">
      <w:pPr>
        <w:spacing w:line="360" w:lineRule="auto"/>
        <w:ind w:firstLine="708"/>
        <w:jc w:val="both"/>
        <w:rPr>
          <w:rFonts w:ascii="Times New Roman" w:hAnsi="Times New Roman" w:cs="Times New Roman"/>
          <w:sz w:val="24"/>
          <w:szCs w:val="24"/>
        </w:rPr>
      </w:pPr>
    </w:p>
    <w:p w14:paraId="6E1DD92F"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Art. 29 - Após a conclusão</w:t>
      </w:r>
      <w:r w:rsidRPr="00133869">
        <w:rPr>
          <w:rFonts w:ascii="Times New Roman" w:hAnsi="Times New Roman" w:cs="Times New Roman"/>
          <w:sz w:val="24"/>
          <w:szCs w:val="24"/>
        </w:rPr>
        <w:t xml:space="preserve"> da avaliação do bem e de acordo com as informações da Comissão Pertencente ou Especial de Inventário, Avaliação e Cadastro, a unidade administrativa, através da área de patrimônio, ficará a inclusão na sua carga patrimonial, informando todos os dados necessários à inclusão de bens, bem como todas as informações do processo de avaliação. </w:t>
      </w:r>
    </w:p>
    <w:p w14:paraId="0A21E287" w14:textId="77777777" w:rsidR="00133869" w:rsidRPr="00133869" w:rsidRDefault="00133869" w:rsidP="00133869">
      <w:pPr>
        <w:spacing w:line="360" w:lineRule="auto"/>
        <w:ind w:firstLine="708"/>
        <w:jc w:val="both"/>
        <w:rPr>
          <w:rFonts w:ascii="Times New Roman" w:hAnsi="Times New Roman" w:cs="Times New Roman"/>
          <w:sz w:val="24"/>
          <w:szCs w:val="24"/>
        </w:rPr>
      </w:pPr>
    </w:p>
    <w:p w14:paraId="50FC11A9"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Art. 30 - A entidade deve observar</w:t>
      </w:r>
      <w:r w:rsidRPr="00133869">
        <w:rPr>
          <w:rFonts w:ascii="Times New Roman" w:hAnsi="Times New Roman" w:cs="Times New Roman"/>
          <w:sz w:val="24"/>
          <w:szCs w:val="24"/>
        </w:rPr>
        <w:t xml:space="preserve"> que, quando um item do ativo imobilizado é avaliado, a depreciação acumulada na data da avaliação deve ser eliminada contra o valor contábil bruto do ativo, atualizando-se o seu valor líquido pelo valor avaliado. </w:t>
      </w:r>
    </w:p>
    <w:p w14:paraId="713E5835" w14:textId="77777777" w:rsidR="00133869" w:rsidRPr="00133869" w:rsidRDefault="00133869" w:rsidP="00133869">
      <w:pPr>
        <w:spacing w:line="360" w:lineRule="auto"/>
        <w:ind w:firstLine="708"/>
        <w:jc w:val="both"/>
        <w:rPr>
          <w:rFonts w:ascii="Times New Roman" w:hAnsi="Times New Roman" w:cs="Times New Roman"/>
          <w:sz w:val="24"/>
          <w:szCs w:val="24"/>
        </w:rPr>
      </w:pPr>
    </w:p>
    <w:p w14:paraId="7FCAE4F5"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Art. 31 - O valor do ajuste</w:t>
      </w:r>
      <w:r w:rsidRPr="00133869">
        <w:rPr>
          <w:rFonts w:ascii="Times New Roman" w:hAnsi="Times New Roman" w:cs="Times New Roman"/>
          <w:sz w:val="24"/>
          <w:szCs w:val="24"/>
        </w:rPr>
        <w:t xml:space="preserve"> decorrente da atualização ou da eliminação da depreciação acumulada faz parte do aumento ou da diminuição no valor contábil registrado.</w:t>
      </w:r>
    </w:p>
    <w:p w14:paraId="25BE8703" w14:textId="77777777" w:rsidR="00133869" w:rsidRPr="00133869" w:rsidRDefault="00133869" w:rsidP="00133869">
      <w:pPr>
        <w:spacing w:line="360" w:lineRule="auto"/>
        <w:ind w:firstLine="708"/>
        <w:jc w:val="both"/>
        <w:rPr>
          <w:rFonts w:ascii="Times New Roman" w:hAnsi="Times New Roman" w:cs="Times New Roman"/>
          <w:sz w:val="24"/>
          <w:szCs w:val="24"/>
        </w:rPr>
      </w:pPr>
    </w:p>
    <w:p w14:paraId="194E493F"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lastRenderedPageBreak/>
        <w:t>Art. 32 - Na avaliação de bens móveis específicos</w:t>
      </w:r>
      <w:r w:rsidRPr="00133869">
        <w:rPr>
          <w:rFonts w:ascii="Times New Roman" w:hAnsi="Times New Roman" w:cs="Times New Roman"/>
          <w:sz w:val="24"/>
          <w:szCs w:val="24"/>
        </w:rPr>
        <w:t>, a estimativa do valor justo pode ser realizada utilizando-se o valor de reposição do bem devidamente depreciado. Caso o valor de reposição tenho como referência a compra de um bem, esse bem deverá ter as mesmas características e o mesmo estado físico do bem objeto da reavaliação. Outra possibilidade é considerar como valor de reposição o custo de construção de um ativo semelhante com similar potencial de serviço.</w:t>
      </w:r>
    </w:p>
    <w:p w14:paraId="6B5CB07A" w14:textId="77777777" w:rsidR="00133869" w:rsidRPr="00133869" w:rsidRDefault="00133869" w:rsidP="00133869">
      <w:pPr>
        <w:spacing w:line="360" w:lineRule="auto"/>
        <w:ind w:firstLine="708"/>
        <w:jc w:val="both"/>
        <w:rPr>
          <w:rFonts w:ascii="Times New Roman" w:hAnsi="Times New Roman" w:cs="Times New Roman"/>
          <w:sz w:val="24"/>
          <w:szCs w:val="24"/>
        </w:rPr>
      </w:pPr>
    </w:p>
    <w:p w14:paraId="5DEB3A2B"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Art. 33 - Quando os elementos do ativo imobilizado</w:t>
      </w:r>
      <w:r w:rsidRPr="00133869">
        <w:rPr>
          <w:rFonts w:ascii="Times New Roman" w:hAnsi="Times New Roman" w:cs="Times New Roman"/>
          <w:sz w:val="24"/>
          <w:szCs w:val="24"/>
        </w:rPr>
        <w:t xml:space="preserve"> tiverem vida útil econômica limitada, ficam sujeitos </w:t>
      </w:r>
      <w:proofErr w:type="gramStart"/>
      <w:r w:rsidRPr="00133869">
        <w:rPr>
          <w:rFonts w:ascii="Times New Roman" w:hAnsi="Times New Roman" w:cs="Times New Roman"/>
          <w:sz w:val="24"/>
          <w:szCs w:val="24"/>
        </w:rPr>
        <w:t>a</w:t>
      </w:r>
      <w:proofErr w:type="gramEnd"/>
      <w:r w:rsidRPr="00133869">
        <w:rPr>
          <w:rFonts w:ascii="Times New Roman" w:hAnsi="Times New Roman" w:cs="Times New Roman"/>
          <w:sz w:val="24"/>
          <w:szCs w:val="24"/>
        </w:rPr>
        <w:t xml:space="preserve"> depreciação, amortização ou exaustão sistemática durante esse período.</w:t>
      </w:r>
    </w:p>
    <w:p w14:paraId="24237B95" w14:textId="77777777" w:rsidR="00133869" w:rsidRPr="00133869" w:rsidRDefault="00133869" w:rsidP="00133869">
      <w:pPr>
        <w:spacing w:line="360" w:lineRule="auto"/>
        <w:ind w:firstLine="708"/>
        <w:jc w:val="both"/>
        <w:rPr>
          <w:rFonts w:ascii="Times New Roman" w:hAnsi="Times New Roman" w:cs="Times New Roman"/>
          <w:sz w:val="24"/>
          <w:szCs w:val="24"/>
        </w:rPr>
      </w:pPr>
    </w:p>
    <w:p w14:paraId="0048D58E"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Art. 34 - Fontes de informações para a avaliação do valor</w:t>
      </w:r>
      <w:r w:rsidRPr="00133869">
        <w:rPr>
          <w:rFonts w:ascii="Times New Roman" w:hAnsi="Times New Roman" w:cs="Times New Roman"/>
          <w:sz w:val="24"/>
          <w:szCs w:val="24"/>
        </w:rPr>
        <w:t xml:space="preserve"> de um bem pode ser o valor do metro quadrado do imóvel e do terreno em determinada região, tabela FIPE no caso dos veículos, e sites de vendas que comercializam o bem que está sendo avaliado (sempre bem novo).</w:t>
      </w:r>
    </w:p>
    <w:p w14:paraId="05355493" w14:textId="77777777" w:rsidR="00133869" w:rsidRPr="00133869" w:rsidRDefault="00133869" w:rsidP="00133869">
      <w:pPr>
        <w:spacing w:line="360" w:lineRule="auto"/>
        <w:ind w:firstLine="708"/>
        <w:jc w:val="both"/>
        <w:rPr>
          <w:rFonts w:ascii="Times New Roman" w:hAnsi="Times New Roman" w:cs="Times New Roman"/>
          <w:sz w:val="24"/>
          <w:szCs w:val="24"/>
        </w:rPr>
      </w:pPr>
    </w:p>
    <w:p w14:paraId="69FA306B"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Art. 35 - Os bens móveis e imóveis serão avaliados</w:t>
      </w:r>
      <w:r w:rsidRPr="00133869">
        <w:rPr>
          <w:rFonts w:ascii="Times New Roman" w:hAnsi="Times New Roman" w:cs="Times New Roman"/>
          <w:sz w:val="24"/>
          <w:szCs w:val="24"/>
        </w:rPr>
        <w:t xml:space="preserve"> com base no valor de aquisição, produção ou construção.</w:t>
      </w:r>
    </w:p>
    <w:p w14:paraId="3E2056BE" w14:textId="77777777" w:rsidR="00133869" w:rsidRPr="00133869" w:rsidRDefault="00133869" w:rsidP="00133869">
      <w:pPr>
        <w:spacing w:line="360" w:lineRule="auto"/>
        <w:jc w:val="both"/>
        <w:rPr>
          <w:rFonts w:ascii="Times New Roman" w:hAnsi="Times New Roman" w:cs="Times New Roman"/>
          <w:sz w:val="24"/>
          <w:szCs w:val="24"/>
        </w:rPr>
      </w:pPr>
    </w:p>
    <w:p w14:paraId="79AC90DC" w14:textId="77777777" w:rsidR="00133869" w:rsidRPr="00133869" w:rsidRDefault="00133869" w:rsidP="00133869">
      <w:pPr>
        <w:jc w:val="center"/>
        <w:rPr>
          <w:rFonts w:ascii="Times New Roman" w:hAnsi="Times New Roman" w:cs="Times New Roman"/>
          <w:sz w:val="24"/>
          <w:szCs w:val="24"/>
        </w:rPr>
      </w:pPr>
      <w:proofErr w:type="gramStart"/>
      <w:r w:rsidRPr="00133869">
        <w:rPr>
          <w:rFonts w:ascii="Times New Roman" w:hAnsi="Times New Roman" w:cs="Times New Roman"/>
          <w:b/>
          <w:bCs/>
          <w:sz w:val="24"/>
          <w:szCs w:val="24"/>
        </w:rPr>
        <w:t xml:space="preserve">CAPÍTULO </w:t>
      </w:r>
      <w:r w:rsidRPr="00133869">
        <w:rPr>
          <w:rFonts w:ascii="Times New Roman" w:hAnsi="Times New Roman" w:cs="Times New Roman"/>
          <w:b/>
          <w:bCs/>
          <w:sz w:val="24"/>
          <w:szCs w:val="24"/>
          <w:lang w:eastAsia="zh-CN"/>
        </w:rPr>
        <w:t>VI</w:t>
      </w:r>
      <w:proofErr w:type="gramEnd"/>
    </w:p>
    <w:p w14:paraId="6C3E3FF4" w14:textId="77777777" w:rsidR="00133869" w:rsidRPr="00133869" w:rsidRDefault="00133869" w:rsidP="00133869">
      <w:pPr>
        <w:jc w:val="center"/>
        <w:rPr>
          <w:rFonts w:ascii="Times New Roman" w:hAnsi="Times New Roman" w:cs="Times New Roman"/>
          <w:b/>
          <w:bCs/>
          <w:sz w:val="24"/>
          <w:szCs w:val="24"/>
        </w:rPr>
      </w:pPr>
      <w:r w:rsidRPr="00133869">
        <w:rPr>
          <w:rFonts w:ascii="Times New Roman" w:hAnsi="Times New Roman" w:cs="Times New Roman"/>
          <w:b/>
          <w:bCs/>
          <w:sz w:val="24"/>
          <w:szCs w:val="24"/>
        </w:rPr>
        <w:t xml:space="preserve">Da Depreciação, Amortização, </w:t>
      </w:r>
      <w:proofErr w:type="gramStart"/>
      <w:r w:rsidRPr="00133869">
        <w:rPr>
          <w:rFonts w:ascii="Times New Roman" w:hAnsi="Times New Roman" w:cs="Times New Roman"/>
          <w:b/>
          <w:bCs/>
          <w:sz w:val="24"/>
          <w:szCs w:val="24"/>
        </w:rPr>
        <w:t>Exaustão</w:t>
      </w:r>
      <w:proofErr w:type="gramEnd"/>
    </w:p>
    <w:p w14:paraId="2B28738B" w14:textId="77777777" w:rsidR="00133869" w:rsidRPr="00133869" w:rsidRDefault="00133869" w:rsidP="00133869">
      <w:pPr>
        <w:jc w:val="both"/>
        <w:rPr>
          <w:rFonts w:ascii="Times New Roman" w:hAnsi="Times New Roman" w:cs="Times New Roman"/>
          <w:b/>
          <w:bCs/>
          <w:sz w:val="24"/>
          <w:szCs w:val="24"/>
        </w:rPr>
      </w:pPr>
    </w:p>
    <w:p w14:paraId="49E577BC"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Art. 36 - Os institutos de depreciação, amortização e exaustão</w:t>
      </w:r>
      <w:r w:rsidRPr="00133869">
        <w:rPr>
          <w:rFonts w:ascii="Times New Roman" w:hAnsi="Times New Roman" w:cs="Times New Roman"/>
          <w:sz w:val="24"/>
          <w:szCs w:val="24"/>
        </w:rPr>
        <w:t xml:space="preserve"> têm como característica fundamental a redução do valor do bem:</w:t>
      </w:r>
    </w:p>
    <w:p w14:paraId="032F31C8" w14:textId="77777777" w:rsidR="00133869" w:rsidRPr="00133869" w:rsidRDefault="00133869" w:rsidP="00133869">
      <w:pPr>
        <w:numPr>
          <w:ilvl w:val="0"/>
          <w:numId w:val="26"/>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A depreciação é feita para elementos patrimoniais tangíveis e tem múltiplas causas da redução do valor, o uso, a ação da natureza e </w:t>
      </w:r>
      <w:proofErr w:type="spellStart"/>
      <w:r w:rsidRPr="00133869">
        <w:rPr>
          <w:rFonts w:ascii="Times New Roman" w:hAnsi="Times New Roman" w:cs="Times New Roman"/>
          <w:sz w:val="24"/>
          <w:szCs w:val="24"/>
        </w:rPr>
        <w:t>obsolência</w:t>
      </w:r>
      <w:proofErr w:type="spellEnd"/>
      <w:r w:rsidRPr="00133869">
        <w:rPr>
          <w:rFonts w:ascii="Times New Roman" w:hAnsi="Times New Roman" w:cs="Times New Roman"/>
          <w:sz w:val="24"/>
          <w:szCs w:val="24"/>
        </w:rPr>
        <w:t xml:space="preserve">, de forma que inicia a partir do momento em que o item do ativo se torna disponível para o uso. </w:t>
      </w:r>
    </w:p>
    <w:p w14:paraId="449567E6" w14:textId="77777777" w:rsidR="00133869" w:rsidRPr="00133869" w:rsidRDefault="00133869" w:rsidP="00133869">
      <w:pPr>
        <w:numPr>
          <w:ilvl w:val="0"/>
          <w:numId w:val="26"/>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A amortização é realizada para elementos patrimoniais de direitos de propriedades de bens intangíveis. </w:t>
      </w:r>
    </w:p>
    <w:p w14:paraId="32BFBCC6" w14:textId="77777777" w:rsidR="00133869" w:rsidRPr="00133869" w:rsidRDefault="00133869" w:rsidP="00133869">
      <w:pPr>
        <w:numPr>
          <w:ilvl w:val="0"/>
          <w:numId w:val="26"/>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lastRenderedPageBreak/>
        <w:t xml:space="preserve">A causa que influência a redução do valor é a existência ou o exercício de duração limitada, prazo legal ou contratualmente limitado. </w:t>
      </w:r>
    </w:p>
    <w:p w14:paraId="00B9B6B9" w14:textId="77777777" w:rsidR="00133869" w:rsidRPr="00133869" w:rsidRDefault="00133869" w:rsidP="00133869">
      <w:pPr>
        <w:numPr>
          <w:ilvl w:val="0"/>
          <w:numId w:val="26"/>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lang w:eastAsia="zh-CN"/>
        </w:rPr>
        <w:t xml:space="preserve">A </w:t>
      </w:r>
      <w:r w:rsidRPr="00133869">
        <w:rPr>
          <w:rFonts w:ascii="Times New Roman" w:hAnsi="Times New Roman" w:cs="Times New Roman"/>
          <w:sz w:val="24"/>
          <w:szCs w:val="24"/>
        </w:rPr>
        <w:t>exaustão é realizada para elementos de recursos naturais e esgotáveis e a principal causa da redução do valor é a exploração. Exemplos de elementos do patrimônio que sofrem a depreciação, amortização e exaustão, respectivamente, são veículos, softwares e os recursos minerais.</w:t>
      </w:r>
    </w:p>
    <w:p w14:paraId="6FA392EC" w14:textId="77777777" w:rsidR="00133869" w:rsidRPr="00133869" w:rsidRDefault="00133869" w:rsidP="00133869">
      <w:pPr>
        <w:jc w:val="both"/>
        <w:rPr>
          <w:rFonts w:ascii="Times New Roman" w:hAnsi="Times New Roman" w:cs="Times New Roman"/>
          <w:sz w:val="24"/>
          <w:szCs w:val="24"/>
        </w:rPr>
      </w:pPr>
    </w:p>
    <w:p w14:paraId="71485F05" w14:textId="77777777" w:rsidR="00133869" w:rsidRPr="00133869" w:rsidRDefault="00133869" w:rsidP="00133869">
      <w:pPr>
        <w:jc w:val="center"/>
        <w:rPr>
          <w:rFonts w:ascii="Times New Roman" w:hAnsi="Times New Roman" w:cs="Times New Roman"/>
          <w:sz w:val="24"/>
          <w:szCs w:val="24"/>
        </w:rPr>
      </w:pPr>
      <w:r w:rsidRPr="00133869">
        <w:rPr>
          <w:rFonts w:ascii="Times New Roman" w:hAnsi="Times New Roman" w:cs="Times New Roman"/>
          <w:b/>
          <w:bCs/>
          <w:sz w:val="24"/>
          <w:szCs w:val="24"/>
        </w:rPr>
        <w:t xml:space="preserve">CAPÍTULO </w:t>
      </w:r>
      <w:r w:rsidRPr="00133869">
        <w:rPr>
          <w:rFonts w:ascii="Times New Roman" w:hAnsi="Times New Roman" w:cs="Times New Roman"/>
          <w:b/>
          <w:bCs/>
          <w:sz w:val="24"/>
          <w:szCs w:val="24"/>
          <w:lang w:eastAsia="zh-CN"/>
        </w:rPr>
        <w:t>VII</w:t>
      </w:r>
    </w:p>
    <w:p w14:paraId="00722ECB" w14:textId="77777777" w:rsidR="00133869" w:rsidRPr="00133869" w:rsidRDefault="00133869" w:rsidP="00133869">
      <w:pPr>
        <w:jc w:val="center"/>
        <w:rPr>
          <w:rFonts w:ascii="Times New Roman" w:hAnsi="Times New Roman" w:cs="Times New Roman"/>
          <w:b/>
          <w:bCs/>
          <w:sz w:val="24"/>
          <w:szCs w:val="24"/>
        </w:rPr>
      </w:pPr>
      <w:r w:rsidRPr="00133869">
        <w:rPr>
          <w:rFonts w:ascii="Times New Roman" w:hAnsi="Times New Roman" w:cs="Times New Roman"/>
          <w:b/>
          <w:bCs/>
          <w:sz w:val="24"/>
          <w:szCs w:val="24"/>
        </w:rPr>
        <w:t>Da Baixa</w:t>
      </w:r>
    </w:p>
    <w:p w14:paraId="3779CB7B" w14:textId="77777777" w:rsidR="00133869" w:rsidRPr="00133869" w:rsidRDefault="00133869" w:rsidP="00133869">
      <w:pPr>
        <w:spacing w:line="360" w:lineRule="auto"/>
        <w:jc w:val="both"/>
        <w:rPr>
          <w:rFonts w:ascii="Times New Roman" w:hAnsi="Times New Roman" w:cs="Times New Roman"/>
          <w:b/>
          <w:bCs/>
          <w:sz w:val="24"/>
          <w:szCs w:val="24"/>
        </w:rPr>
      </w:pPr>
    </w:p>
    <w:p w14:paraId="56800E31"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sz w:val="24"/>
          <w:szCs w:val="24"/>
        </w:rPr>
        <w:t xml:space="preserve"> </w:t>
      </w:r>
      <w:r w:rsidRPr="00133869">
        <w:rPr>
          <w:rFonts w:ascii="Times New Roman" w:hAnsi="Times New Roman" w:cs="Times New Roman"/>
          <w:b/>
          <w:bCs/>
          <w:sz w:val="24"/>
          <w:szCs w:val="24"/>
        </w:rPr>
        <w:t>Art. 37 - A baixa do valor contábil</w:t>
      </w:r>
      <w:r w:rsidRPr="00133869">
        <w:rPr>
          <w:rFonts w:ascii="Times New Roman" w:hAnsi="Times New Roman" w:cs="Times New Roman"/>
          <w:sz w:val="24"/>
          <w:szCs w:val="24"/>
        </w:rPr>
        <w:t xml:space="preserve"> de um item do ativo imobilizado deve ocorrer por sua alienação ou quando não há expectativa de benefícios econômicos futuros ou parcial de serviços com a sua utilização ou alienação.</w:t>
      </w:r>
    </w:p>
    <w:p w14:paraId="09AD514F"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sz w:val="24"/>
          <w:szCs w:val="24"/>
        </w:rPr>
        <w:t xml:space="preserve"> </w:t>
      </w:r>
    </w:p>
    <w:p w14:paraId="5914FF91" w14:textId="77777777" w:rsidR="00133869" w:rsidRPr="00133869" w:rsidRDefault="00133869" w:rsidP="00133869">
      <w:pPr>
        <w:spacing w:line="360" w:lineRule="auto"/>
        <w:ind w:left="283"/>
        <w:jc w:val="both"/>
        <w:rPr>
          <w:rFonts w:ascii="Times New Roman" w:hAnsi="Times New Roman" w:cs="Times New Roman"/>
          <w:sz w:val="24"/>
          <w:szCs w:val="24"/>
        </w:rPr>
      </w:pPr>
      <w:r w:rsidRPr="00133869">
        <w:rPr>
          <w:rFonts w:ascii="Times New Roman" w:hAnsi="Times New Roman" w:cs="Times New Roman"/>
          <w:b/>
          <w:bCs/>
          <w:sz w:val="24"/>
          <w:szCs w:val="24"/>
        </w:rPr>
        <w:t>§ 1º</w:t>
      </w:r>
      <w:r w:rsidRPr="00133869">
        <w:rPr>
          <w:rFonts w:ascii="Times New Roman" w:hAnsi="Times New Roman" w:cs="Times New Roman"/>
          <w:sz w:val="24"/>
          <w:szCs w:val="24"/>
        </w:rPr>
        <w:t xml:space="preserve"> - Quando o item é baixado, os ganhos ou perdas decorrentes dessa baixa devem ser reconhecidos no resultado patrimonial.</w:t>
      </w:r>
    </w:p>
    <w:p w14:paraId="159D3C8A" w14:textId="77777777" w:rsidR="00133869" w:rsidRPr="00133869" w:rsidRDefault="00133869" w:rsidP="00133869">
      <w:pPr>
        <w:spacing w:line="360" w:lineRule="auto"/>
        <w:jc w:val="both"/>
        <w:rPr>
          <w:rFonts w:ascii="Times New Roman" w:hAnsi="Times New Roman" w:cs="Times New Roman"/>
          <w:sz w:val="24"/>
          <w:szCs w:val="24"/>
        </w:rPr>
      </w:pPr>
    </w:p>
    <w:p w14:paraId="4C282BF6" w14:textId="77777777" w:rsidR="00133869" w:rsidRPr="00133869" w:rsidRDefault="00133869" w:rsidP="00133869">
      <w:pPr>
        <w:spacing w:line="360" w:lineRule="auto"/>
        <w:ind w:left="283"/>
        <w:jc w:val="both"/>
        <w:rPr>
          <w:rFonts w:ascii="Times New Roman" w:hAnsi="Times New Roman" w:cs="Times New Roman"/>
          <w:sz w:val="24"/>
          <w:szCs w:val="24"/>
        </w:rPr>
      </w:pPr>
      <w:r w:rsidRPr="00133869">
        <w:rPr>
          <w:rFonts w:ascii="Times New Roman" w:hAnsi="Times New Roman" w:cs="Times New Roman"/>
          <w:b/>
          <w:bCs/>
          <w:sz w:val="24"/>
          <w:szCs w:val="24"/>
          <w:lang w:eastAsia="zh-CN"/>
        </w:rPr>
        <w:t>§2º</w:t>
      </w:r>
      <w:r w:rsidRPr="00133869">
        <w:rPr>
          <w:rFonts w:ascii="Times New Roman" w:hAnsi="Times New Roman" w:cs="Times New Roman"/>
          <w:sz w:val="24"/>
          <w:szCs w:val="24"/>
        </w:rPr>
        <w:t xml:space="preserve"> - Toda e qualquer baixa e em específico por alienação, a mesma será obrigatoriamente efetuada primeiro no sistema de patrimônio pelo setor competente conforme o processo que couber e o mesmo encaminhará para o setor de contabilidade efetuar o lançamento de receita mediante documento de baixa.</w:t>
      </w:r>
    </w:p>
    <w:p w14:paraId="3C2B4E30" w14:textId="77777777" w:rsidR="00133869" w:rsidRPr="00133869" w:rsidRDefault="00133869" w:rsidP="00133869">
      <w:pPr>
        <w:spacing w:line="360" w:lineRule="auto"/>
        <w:ind w:firstLine="708"/>
        <w:jc w:val="both"/>
        <w:rPr>
          <w:rFonts w:ascii="Times New Roman" w:hAnsi="Times New Roman" w:cs="Times New Roman"/>
          <w:sz w:val="24"/>
          <w:szCs w:val="24"/>
        </w:rPr>
      </w:pPr>
    </w:p>
    <w:p w14:paraId="64636EC3"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Art. 38 - Os ganhos ou perdas</w:t>
      </w:r>
      <w:r w:rsidRPr="00133869">
        <w:rPr>
          <w:rFonts w:ascii="Times New Roman" w:hAnsi="Times New Roman" w:cs="Times New Roman"/>
          <w:sz w:val="24"/>
          <w:szCs w:val="24"/>
        </w:rPr>
        <w:t xml:space="preserve"> decorrentes da baixa de um item do ativo imobilizado devem ser determinados pela diferença entre o valor líquido da alienação, se houver, e o valor contábil do item. </w:t>
      </w:r>
    </w:p>
    <w:p w14:paraId="559D1B2F" w14:textId="77777777" w:rsidR="00133869" w:rsidRPr="00133869" w:rsidRDefault="00133869" w:rsidP="00133869">
      <w:pPr>
        <w:spacing w:line="360" w:lineRule="auto"/>
        <w:ind w:firstLine="708"/>
        <w:jc w:val="both"/>
        <w:rPr>
          <w:rFonts w:ascii="Times New Roman" w:hAnsi="Times New Roman" w:cs="Times New Roman"/>
          <w:sz w:val="24"/>
          <w:szCs w:val="24"/>
        </w:rPr>
      </w:pPr>
    </w:p>
    <w:p w14:paraId="0728CCF1"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Art. 39 - A baixa patrimonial</w:t>
      </w:r>
      <w:r w:rsidRPr="00133869">
        <w:rPr>
          <w:rFonts w:ascii="Times New Roman" w:hAnsi="Times New Roman" w:cs="Times New Roman"/>
          <w:sz w:val="24"/>
          <w:szCs w:val="24"/>
        </w:rPr>
        <w:t xml:space="preserve"> tem como finalidade registrar a retirada de um bem do patrimônio da entidade, devendo ser formalizada mediante laudo de parecer técnico e emissão do termo de baixa. </w:t>
      </w:r>
    </w:p>
    <w:p w14:paraId="434AFE7C" w14:textId="77777777" w:rsidR="00133869" w:rsidRPr="00133869" w:rsidRDefault="00133869" w:rsidP="00133869">
      <w:pPr>
        <w:spacing w:line="360" w:lineRule="auto"/>
        <w:ind w:firstLine="283"/>
        <w:jc w:val="both"/>
        <w:rPr>
          <w:rFonts w:ascii="Times New Roman" w:hAnsi="Times New Roman" w:cs="Times New Roman"/>
          <w:sz w:val="24"/>
          <w:szCs w:val="24"/>
        </w:rPr>
      </w:pPr>
      <w:r w:rsidRPr="00133869">
        <w:rPr>
          <w:rFonts w:ascii="Times New Roman" w:hAnsi="Times New Roman" w:cs="Times New Roman"/>
          <w:b/>
          <w:bCs/>
          <w:sz w:val="24"/>
          <w:szCs w:val="24"/>
        </w:rPr>
        <w:lastRenderedPageBreak/>
        <w:t>Parágrafo único</w:t>
      </w:r>
      <w:r w:rsidRPr="00133869">
        <w:rPr>
          <w:rFonts w:ascii="Times New Roman" w:hAnsi="Times New Roman" w:cs="Times New Roman"/>
          <w:sz w:val="24"/>
          <w:szCs w:val="24"/>
        </w:rPr>
        <w:t xml:space="preserve"> - Em ambos os documentos mencionados no caput deste artigo, deve ser mencionado um dos seguintes motivos para a realização da baixa do bem:</w:t>
      </w:r>
    </w:p>
    <w:p w14:paraId="2F11B915" w14:textId="77777777" w:rsidR="00133869" w:rsidRPr="00133869" w:rsidRDefault="00133869" w:rsidP="00133869">
      <w:pPr>
        <w:numPr>
          <w:ilvl w:val="0"/>
          <w:numId w:val="23"/>
        </w:numPr>
        <w:tabs>
          <w:tab w:val="clear" w:pos="720"/>
          <w:tab w:val="left" w:pos="630"/>
        </w:tabs>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Erro no tombamento; </w:t>
      </w:r>
    </w:p>
    <w:p w14:paraId="55F632E5" w14:textId="77777777" w:rsidR="00133869" w:rsidRPr="00133869" w:rsidRDefault="00133869" w:rsidP="00133869">
      <w:pPr>
        <w:numPr>
          <w:ilvl w:val="0"/>
          <w:numId w:val="23"/>
        </w:numPr>
        <w:tabs>
          <w:tab w:val="clear" w:pos="720"/>
          <w:tab w:val="left" w:pos="630"/>
        </w:tabs>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Doação; </w:t>
      </w:r>
    </w:p>
    <w:p w14:paraId="610B53FB" w14:textId="77777777" w:rsidR="00133869" w:rsidRPr="00133869" w:rsidRDefault="00133869" w:rsidP="00133869">
      <w:pPr>
        <w:numPr>
          <w:ilvl w:val="0"/>
          <w:numId w:val="23"/>
        </w:numPr>
        <w:tabs>
          <w:tab w:val="clear" w:pos="720"/>
          <w:tab w:val="left" w:pos="630"/>
        </w:tabs>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Extravio; </w:t>
      </w:r>
    </w:p>
    <w:p w14:paraId="0AA1A764" w14:textId="77777777" w:rsidR="00133869" w:rsidRPr="00133869" w:rsidRDefault="00133869" w:rsidP="00133869">
      <w:pPr>
        <w:numPr>
          <w:ilvl w:val="0"/>
          <w:numId w:val="23"/>
        </w:numPr>
        <w:tabs>
          <w:tab w:val="clear" w:pos="720"/>
          <w:tab w:val="left" w:pos="630"/>
        </w:tabs>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sz w:val="24"/>
          <w:szCs w:val="24"/>
        </w:rPr>
        <w:t>Furto ou roubo;</w:t>
      </w:r>
    </w:p>
    <w:p w14:paraId="769F6DAF" w14:textId="77777777" w:rsidR="00133869" w:rsidRPr="00133869" w:rsidRDefault="00133869" w:rsidP="00133869">
      <w:pPr>
        <w:numPr>
          <w:ilvl w:val="0"/>
          <w:numId w:val="23"/>
        </w:numPr>
        <w:tabs>
          <w:tab w:val="clear" w:pos="720"/>
          <w:tab w:val="left" w:pos="630"/>
        </w:tabs>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Sinistro; </w:t>
      </w:r>
    </w:p>
    <w:p w14:paraId="5D3FC1EB" w14:textId="77777777" w:rsidR="00133869" w:rsidRPr="00133869" w:rsidRDefault="00133869" w:rsidP="00133869">
      <w:pPr>
        <w:numPr>
          <w:ilvl w:val="0"/>
          <w:numId w:val="23"/>
        </w:numPr>
        <w:tabs>
          <w:tab w:val="clear" w:pos="720"/>
          <w:tab w:val="left" w:pos="630"/>
        </w:tabs>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Venda; </w:t>
      </w:r>
    </w:p>
    <w:p w14:paraId="71FF2B36" w14:textId="77777777" w:rsidR="00133869" w:rsidRPr="00133869" w:rsidRDefault="00133869" w:rsidP="00133869">
      <w:pPr>
        <w:numPr>
          <w:ilvl w:val="0"/>
          <w:numId w:val="23"/>
        </w:numPr>
        <w:tabs>
          <w:tab w:val="clear" w:pos="720"/>
          <w:tab w:val="left" w:pos="630"/>
        </w:tabs>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Dação; </w:t>
      </w:r>
    </w:p>
    <w:p w14:paraId="6529A476" w14:textId="77777777" w:rsidR="00133869" w:rsidRPr="00133869" w:rsidRDefault="00133869" w:rsidP="00133869">
      <w:pPr>
        <w:numPr>
          <w:ilvl w:val="0"/>
          <w:numId w:val="23"/>
        </w:numPr>
        <w:tabs>
          <w:tab w:val="clear" w:pos="720"/>
          <w:tab w:val="left" w:pos="630"/>
        </w:tabs>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sz w:val="24"/>
          <w:szCs w:val="24"/>
        </w:rPr>
        <w:t>Inservível;</w:t>
      </w:r>
    </w:p>
    <w:p w14:paraId="099727CD" w14:textId="77777777" w:rsidR="00133869" w:rsidRPr="00133869" w:rsidRDefault="00133869" w:rsidP="00133869">
      <w:pPr>
        <w:numPr>
          <w:ilvl w:val="0"/>
          <w:numId w:val="23"/>
        </w:numPr>
        <w:tabs>
          <w:tab w:val="clear" w:pos="720"/>
          <w:tab w:val="left" w:pos="630"/>
        </w:tabs>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sz w:val="24"/>
          <w:szCs w:val="24"/>
        </w:rPr>
        <w:t>Irrecuperável;</w:t>
      </w:r>
    </w:p>
    <w:p w14:paraId="06DE8A4A" w14:textId="77777777" w:rsidR="00133869" w:rsidRPr="00133869" w:rsidRDefault="00133869" w:rsidP="00133869">
      <w:pPr>
        <w:numPr>
          <w:ilvl w:val="0"/>
          <w:numId w:val="23"/>
        </w:numPr>
        <w:tabs>
          <w:tab w:val="clear" w:pos="720"/>
          <w:tab w:val="left" w:pos="630"/>
        </w:tabs>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sz w:val="24"/>
          <w:szCs w:val="24"/>
        </w:rPr>
        <w:t>Correção de categoria econômica;</w:t>
      </w:r>
    </w:p>
    <w:p w14:paraId="226BEFCF" w14:textId="77777777" w:rsidR="00133869" w:rsidRPr="00133869" w:rsidRDefault="00133869" w:rsidP="00133869">
      <w:pPr>
        <w:numPr>
          <w:ilvl w:val="0"/>
          <w:numId w:val="23"/>
        </w:numPr>
        <w:tabs>
          <w:tab w:val="clear" w:pos="720"/>
          <w:tab w:val="left" w:pos="630"/>
        </w:tabs>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Duplicidade de Cadastro; </w:t>
      </w:r>
    </w:p>
    <w:p w14:paraId="21DB9126" w14:textId="77777777" w:rsidR="00133869" w:rsidRPr="00133869" w:rsidRDefault="00133869" w:rsidP="00133869">
      <w:pPr>
        <w:numPr>
          <w:ilvl w:val="0"/>
          <w:numId w:val="23"/>
        </w:numPr>
        <w:tabs>
          <w:tab w:val="clear" w:pos="720"/>
          <w:tab w:val="left" w:pos="630"/>
        </w:tabs>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sz w:val="24"/>
          <w:szCs w:val="24"/>
        </w:rPr>
        <w:t>Não Localizado / inexistência física;</w:t>
      </w:r>
    </w:p>
    <w:p w14:paraId="7F5C1413" w14:textId="77777777" w:rsidR="00133869" w:rsidRPr="00133869" w:rsidRDefault="00133869" w:rsidP="00133869">
      <w:pPr>
        <w:numPr>
          <w:ilvl w:val="0"/>
          <w:numId w:val="23"/>
        </w:numPr>
        <w:tabs>
          <w:tab w:val="clear" w:pos="720"/>
          <w:tab w:val="left" w:pos="630"/>
        </w:tabs>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sz w:val="24"/>
          <w:szCs w:val="24"/>
        </w:rPr>
        <w:t>Comodato;</w:t>
      </w:r>
    </w:p>
    <w:p w14:paraId="0A7B22BA" w14:textId="77777777" w:rsidR="00133869" w:rsidRPr="00133869" w:rsidRDefault="00133869" w:rsidP="00133869">
      <w:pPr>
        <w:numPr>
          <w:ilvl w:val="0"/>
          <w:numId w:val="23"/>
        </w:numPr>
        <w:tabs>
          <w:tab w:val="clear" w:pos="720"/>
          <w:tab w:val="left" w:pos="630"/>
        </w:tabs>
        <w:suppressAutoHyphens/>
        <w:spacing w:line="360" w:lineRule="auto"/>
        <w:ind w:left="567" w:firstLine="0"/>
        <w:jc w:val="both"/>
        <w:rPr>
          <w:rFonts w:ascii="Times New Roman" w:hAnsi="Times New Roman" w:cs="Times New Roman"/>
          <w:sz w:val="24"/>
          <w:szCs w:val="24"/>
        </w:rPr>
      </w:pPr>
      <w:r w:rsidRPr="00133869">
        <w:rPr>
          <w:rFonts w:ascii="Times New Roman" w:hAnsi="Times New Roman" w:cs="Times New Roman"/>
          <w:sz w:val="24"/>
          <w:szCs w:val="24"/>
        </w:rPr>
        <w:t>Reorganização do cadastro de patrimônio.</w:t>
      </w:r>
    </w:p>
    <w:p w14:paraId="30EFFCEF" w14:textId="77777777" w:rsidR="00133869" w:rsidRPr="00133869" w:rsidRDefault="00133869" w:rsidP="00133869">
      <w:pPr>
        <w:spacing w:line="360" w:lineRule="auto"/>
        <w:ind w:firstLine="708"/>
        <w:jc w:val="both"/>
        <w:rPr>
          <w:rFonts w:ascii="Times New Roman" w:hAnsi="Times New Roman" w:cs="Times New Roman"/>
          <w:sz w:val="24"/>
          <w:szCs w:val="24"/>
        </w:rPr>
      </w:pPr>
    </w:p>
    <w:p w14:paraId="01C71B9E"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Art. 40 - O material considerado genericamente inservível</w:t>
      </w:r>
      <w:r w:rsidRPr="00133869">
        <w:rPr>
          <w:rFonts w:ascii="Times New Roman" w:hAnsi="Times New Roman" w:cs="Times New Roman"/>
          <w:sz w:val="24"/>
          <w:szCs w:val="24"/>
        </w:rPr>
        <w:t xml:space="preserve">, para a repartição, órgão ou entidade que detém sua posse ou propriedade, deve ser classificado como: </w:t>
      </w:r>
    </w:p>
    <w:p w14:paraId="4E7B381E" w14:textId="77777777" w:rsidR="00133869" w:rsidRPr="00133869" w:rsidRDefault="00133869" w:rsidP="00133869">
      <w:pPr>
        <w:numPr>
          <w:ilvl w:val="0"/>
          <w:numId w:val="24"/>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Ocioso; quando, embora em perfeitas condições de uso, não estiver sendo aproveitado;</w:t>
      </w:r>
    </w:p>
    <w:p w14:paraId="6824A7D2" w14:textId="77777777" w:rsidR="00133869" w:rsidRPr="00133869" w:rsidRDefault="00133869" w:rsidP="00133869">
      <w:pPr>
        <w:numPr>
          <w:ilvl w:val="0"/>
          <w:numId w:val="24"/>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Recuperável: quando sua recuperação for possível e orçar, no âmbito, a 50% (cinquenta por cento) de seu valor de mercado; </w:t>
      </w:r>
    </w:p>
    <w:p w14:paraId="61471AB9" w14:textId="77777777" w:rsidR="00133869" w:rsidRPr="00133869" w:rsidRDefault="00133869" w:rsidP="00133869">
      <w:pPr>
        <w:numPr>
          <w:ilvl w:val="0"/>
          <w:numId w:val="24"/>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Antieconômico: quando sua manutenção for onerosa, ou seu rendimento precário, em virtude de uso prolongado, desgaste prematuro ou obsoletismo;</w:t>
      </w:r>
    </w:p>
    <w:p w14:paraId="7FD91993" w14:textId="77777777" w:rsidR="00133869" w:rsidRPr="00133869" w:rsidRDefault="00133869" w:rsidP="00133869">
      <w:pPr>
        <w:numPr>
          <w:ilvl w:val="0"/>
          <w:numId w:val="24"/>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Irrecuperável: quando não mais puder ser utilizado para o fim a que se destina devido </w:t>
      </w:r>
      <w:proofErr w:type="gramStart"/>
      <w:r w:rsidRPr="00133869">
        <w:rPr>
          <w:rFonts w:ascii="Times New Roman" w:hAnsi="Times New Roman" w:cs="Times New Roman"/>
          <w:sz w:val="24"/>
          <w:szCs w:val="24"/>
        </w:rPr>
        <w:t>a</w:t>
      </w:r>
      <w:proofErr w:type="gramEnd"/>
      <w:r w:rsidRPr="00133869">
        <w:rPr>
          <w:rFonts w:ascii="Times New Roman" w:hAnsi="Times New Roman" w:cs="Times New Roman"/>
          <w:sz w:val="24"/>
          <w:szCs w:val="24"/>
        </w:rPr>
        <w:t xml:space="preserve"> perda de suas características ou em razão da inviabilidade econômica de sua recuperação.</w:t>
      </w:r>
    </w:p>
    <w:p w14:paraId="46B70B99" w14:textId="77777777" w:rsidR="00133869" w:rsidRPr="00133869" w:rsidRDefault="00133869" w:rsidP="00133869">
      <w:pPr>
        <w:spacing w:line="360" w:lineRule="auto"/>
        <w:ind w:firstLine="708"/>
        <w:jc w:val="both"/>
        <w:rPr>
          <w:rFonts w:ascii="Times New Roman" w:hAnsi="Times New Roman" w:cs="Times New Roman"/>
          <w:sz w:val="24"/>
          <w:szCs w:val="24"/>
        </w:rPr>
      </w:pPr>
    </w:p>
    <w:p w14:paraId="7744B556"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lastRenderedPageBreak/>
        <w:t>Art. 41 - No caso de furtos, extravios, destruição, perdas ou incêndio</w:t>
      </w:r>
      <w:r w:rsidRPr="00133869">
        <w:rPr>
          <w:rFonts w:ascii="Times New Roman" w:hAnsi="Times New Roman" w:cs="Times New Roman"/>
          <w:sz w:val="24"/>
          <w:szCs w:val="24"/>
        </w:rPr>
        <w:t xml:space="preserve">, </w:t>
      </w:r>
      <w:proofErr w:type="gramStart"/>
      <w:r w:rsidRPr="00133869">
        <w:rPr>
          <w:rFonts w:ascii="Times New Roman" w:hAnsi="Times New Roman" w:cs="Times New Roman"/>
          <w:sz w:val="24"/>
          <w:szCs w:val="24"/>
        </w:rPr>
        <w:t>dever-se-á</w:t>
      </w:r>
      <w:proofErr w:type="gramEnd"/>
      <w:r w:rsidRPr="00133869">
        <w:rPr>
          <w:rFonts w:ascii="Times New Roman" w:hAnsi="Times New Roman" w:cs="Times New Roman"/>
          <w:sz w:val="24"/>
          <w:szCs w:val="24"/>
        </w:rPr>
        <w:t xml:space="preserve"> proceder da seguinte forma: </w:t>
      </w:r>
    </w:p>
    <w:p w14:paraId="21ED8C65" w14:textId="77777777" w:rsidR="00133869" w:rsidRPr="00133869" w:rsidRDefault="00133869" w:rsidP="00133869">
      <w:pPr>
        <w:numPr>
          <w:ilvl w:val="0"/>
          <w:numId w:val="25"/>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Comunicar formalmente a autoridade competente;</w:t>
      </w:r>
    </w:p>
    <w:p w14:paraId="312FC4C0" w14:textId="77777777" w:rsidR="00133869" w:rsidRPr="00133869" w:rsidRDefault="00133869" w:rsidP="00133869">
      <w:pPr>
        <w:numPr>
          <w:ilvl w:val="0"/>
          <w:numId w:val="25"/>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 xml:space="preserve">Lavrar auto de ocorrência, no qual se descreverão os objetos desaparecidos ou destruídos, indicando os respectivos números de inventário e respectivos valores patrimoniais (constante do balanço); </w:t>
      </w:r>
    </w:p>
    <w:p w14:paraId="109BCD39" w14:textId="77777777" w:rsidR="00133869" w:rsidRPr="00133869" w:rsidRDefault="00133869" w:rsidP="00133869">
      <w:pPr>
        <w:numPr>
          <w:ilvl w:val="0"/>
          <w:numId w:val="25"/>
        </w:numPr>
        <w:suppressAutoHyphens/>
        <w:spacing w:line="360" w:lineRule="auto"/>
        <w:ind w:left="283" w:firstLine="0"/>
        <w:jc w:val="both"/>
        <w:rPr>
          <w:rFonts w:ascii="Times New Roman" w:hAnsi="Times New Roman" w:cs="Times New Roman"/>
          <w:sz w:val="24"/>
          <w:szCs w:val="24"/>
        </w:rPr>
      </w:pPr>
      <w:r w:rsidRPr="00133869">
        <w:rPr>
          <w:rFonts w:ascii="Times New Roman" w:hAnsi="Times New Roman" w:cs="Times New Roman"/>
          <w:sz w:val="24"/>
          <w:szCs w:val="24"/>
        </w:rPr>
        <w:t>O relatório e o auto de ocorrência serão anexados no final do exercício, à conta patrimonial que integrarão as notas explicativas.</w:t>
      </w:r>
    </w:p>
    <w:p w14:paraId="441CC485" w14:textId="77777777" w:rsidR="00133869" w:rsidRPr="00133869" w:rsidRDefault="00133869" w:rsidP="00133869">
      <w:pPr>
        <w:spacing w:line="360" w:lineRule="auto"/>
        <w:ind w:firstLine="708"/>
        <w:jc w:val="both"/>
        <w:rPr>
          <w:rFonts w:ascii="Times New Roman" w:hAnsi="Times New Roman" w:cs="Times New Roman"/>
          <w:sz w:val="24"/>
          <w:szCs w:val="24"/>
        </w:rPr>
      </w:pPr>
    </w:p>
    <w:p w14:paraId="1EAC00BA"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 xml:space="preserve">Art. 42 - Compete ao responsável da unidade administrativa </w:t>
      </w:r>
      <w:r w:rsidRPr="00133869">
        <w:rPr>
          <w:rFonts w:ascii="Times New Roman" w:hAnsi="Times New Roman" w:cs="Times New Roman"/>
          <w:sz w:val="24"/>
          <w:szCs w:val="24"/>
        </w:rPr>
        <w:t>onde se verificar o extravio ou destruição relatar e informar a área de patrimônio do sucedido.</w:t>
      </w:r>
    </w:p>
    <w:p w14:paraId="47A4B450" w14:textId="77777777" w:rsidR="00133869" w:rsidRPr="00133869" w:rsidRDefault="00133869" w:rsidP="00133869">
      <w:pPr>
        <w:spacing w:line="360" w:lineRule="auto"/>
        <w:jc w:val="both"/>
        <w:rPr>
          <w:rFonts w:ascii="Times New Roman" w:hAnsi="Times New Roman" w:cs="Times New Roman"/>
          <w:sz w:val="24"/>
          <w:szCs w:val="24"/>
        </w:rPr>
      </w:pPr>
    </w:p>
    <w:p w14:paraId="4F9868FF" w14:textId="7E09BCC7" w:rsid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Art. 43 - Caso se apure o responsável pelo extravio ou destruição do bem</w:t>
      </w:r>
      <w:r w:rsidRPr="00133869">
        <w:rPr>
          <w:rFonts w:ascii="Times New Roman" w:hAnsi="Times New Roman" w:cs="Times New Roman"/>
          <w:sz w:val="24"/>
          <w:szCs w:val="24"/>
        </w:rPr>
        <w:t>, a Câmara deverá ser indenizado de forma que se possa adquirir outro que o substitua.</w:t>
      </w:r>
    </w:p>
    <w:p w14:paraId="569C22B1" w14:textId="77777777" w:rsidR="00133869" w:rsidRPr="00133869" w:rsidRDefault="00133869" w:rsidP="00133869">
      <w:pPr>
        <w:spacing w:line="360" w:lineRule="auto"/>
        <w:jc w:val="both"/>
        <w:rPr>
          <w:rFonts w:ascii="Times New Roman" w:hAnsi="Times New Roman" w:cs="Times New Roman"/>
          <w:sz w:val="24"/>
          <w:szCs w:val="24"/>
        </w:rPr>
      </w:pPr>
    </w:p>
    <w:p w14:paraId="2500DB40" w14:textId="77777777" w:rsidR="00133869" w:rsidRPr="00133869" w:rsidRDefault="00133869" w:rsidP="00133869">
      <w:pPr>
        <w:jc w:val="center"/>
        <w:rPr>
          <w:rFonts w:ascii="Times New Roman" w:hAnsi="Times New Roman" w:cs="Times New Roman"/>
          <w:sz w:val="24"/>
          <w:szCs w:val="24"/>
        </w:rPr>
      </w:pPr>
      <w:r w:rsidRPr="00133869">
        <w:rPr>
          <w:rFonts w:ascii="Times New Roman" w:hAnsi="Times New Roman" w:cs="Times New Roman"/>
          <w:b/>
          <w:bCs/>
          <w:sz w:val="24"/>
          <w:szCs w:val="24"/>
        </w:rPr>
        <w:t xml:space="preserve">CAPÍTULO </w:t>
      </w:r>
      <w:r w:rsidRPr="00133869">
        <w:rPr>
          <w:rFonts w:ascii="Times New Roman" w:hAnsi="Times New Roman" w:cs="Times New Roman"/>
          <w:b/>
          <w:bCs/>
          <w:sz w:val="24"/>
          <w:szCs w:val="24"/>
          <w:lang w:eastAsia="zh-CN"/>
        </w:rPr>
        <w:t>VIII</w:t>
      </w:r>
    </w:p>
    <w:p w14:paraId="2CE7ED35" w14:textId="77777777" w:rsidR="00133869" w:rsidRPr="00133869" w:rsidRDefault="00133869" w:rsidP="00133869">
      <w:pPr>
        <w:jc w:val="center"/>
        <w:rPr>
          <w:rFonts w:ascii="Times New Roman" w:hAnsi="Times New Roman" w:cs="Times New Roman"/>
          <w:b/>
          <w:bCs/>
          <w:sz w:val="24"/>
          <w:szCs w:val="24"/>
        </w:rPr>
      </w:pPr>
      <w:r w:rsidRPr="00133869">
        <w:rPr>
          <w:rFonts w:ascii="Times New Roman" w:hAnsi="Times New Roman" w:cs="Times New Roman"/>
          <w:b/>
          <w:bCs/>
          <w:sz w:val="24"/>
          <w:szCs w:val="24"/>
        </w:rPr>
        <w:t>Das Disposições Transitórias</w:t>
      </w:r>
    </w:p>
    <w:p w14:paraId="5883E49E" w14:textId="77777777" w:rsidR="00133869" w:rsidRPr="00133869" w:rsidRDefault="00133869" w:rsidP="00133869">
      <w:pPr>
        <w:jc w:val="center"/>
        <w:rPr>
          <w:rFonts w:ascii="Times New Roman" w:hAnsi="Times New Roman" w:cs="Times New Roman"/>
          <w:b/>
          <w:bCs/>
          <w:sz w:val="24"/>
          <w:szCs w:val="24"/>
        </w:rPr>
      </w:pPr>
    </w:p>
    <w:p w14:paraId="56E65D7C" w14:textId="77777777" w:rsidR="00133869" w:rsidRPr="00133869" w:rsidRDefault="00133869" w:rsidP="00133869">
      <w:pPr>
        <w:jc w:val="center"/>
        <w:rPr>
          <w:rFonts w:ascii="Times New Roman" w:hAnsi="Times New Roman" w:cs="Times New Roman"/>
          <w:b/>
          <w:bCs/>
          <w:sz w:val="24"/>
          <w:szCs w:val="24"/>
        </w:rPr>
      </w:pPr>
    </w:p>
    <w:p w14:paraId="5E9D40F3"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Art. 44 - O inventário será elaborado de forma que possibilitará os registros</w:t>
      </w:r>
      <w:r w:rsidRPr="00133869">
        <w:rPr>
          <w:rFonts w:ascii="Times New Roman" w:hAnsi="Times New Roman" w:cs="Times New Roman"/>
          <w:sz w:val="24"/>
          <w:szCs w:val="24"/>
        </w:rPr>
        <w:t xml:space="preserve"> de todos os bens de caráter permanente, com indicação dos elementos necessários para a perfeita caracterização de cada um deles e dos agentes responsáveis pela sua guarda e administração. </w:t>
      </w:r>
    </w:p>
    <w:p w14:paraId="51D1A17D" w14:textId="77777777" w:rsidR="00133869" w:rsidRPr="00133869" w:rsidRDefault="00133869" w:rsidP="00133869">
      <w:pPr>
        <w:spacing w:line="360" w:lineRule="auto"/>
        <w:ind w:firstLine="708"/>
        <w:jc w:val="both"/>
        <w:rPr>
          <w:rFonts w:ascii="Times New Roman" w:hAnsi="Times New Roman" w:cs="Times New Roman"/>
          <w:sz w:val="24"/>
          <w:szCs w:val="24"/>
        </w:rPr>
      </w:pPr>
    </w:p>
    <w:p w14:paraId="722D11DF"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Art. 45 - Os lançamentos no sistema patrimonial</w:t>
      </w:r>
      <w:r w:rsidRPr="00133869">
        <w:rPr>
          <w:rFonts w:ascii="Times New Roman" w:hAnsi="Times New Roman" w:cs="Times New Roman"/>
          <w:sz w:val="24"/>
          <w:szCs w:val="24"/>
        </w:rPr>
        <w:t xml:space="preserve"> serão de responsabilidade da área de controle patrimonial através de sistema integrado de administração financeira, orçamentário, patrimonial e controle. </w:t>
      </w:r>
    </w:p>
    <w:p w14:paraId="46139392" w14:textId="77777777" w:rsidR="00133869" w:rsidRPr="00133869" w:rsidRDefault="00133869" w:rsidP="00133869">
      <w:pPr>
        <w:spacing w:line="360" w:lineRule="auto"/>
        <w:ind w:firstLine="708"/>
        <w:jc w:val="both"/>
        <w:rPr>
          <w:rFonts w:ascii="Times New Roman" w:hAnsi="Times New Roman" w:cs="Times New Roman"/>
          <w:sz w:val="24"/>
          <w:szCs w:val="24"/>
        </w:rPr>
      </w:pPr>
    </w:p>
    <w:p w14:paraId="78110FBE" w14:textId="77777777" w:rsidR="00133869" w:rsidRP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Art. 46 - Para efeito do disposto</w:t>
      </w:r>
      <w:r w:rsidRPr="00133869">
        <w:rPr>
          <w:rFonts w:ascii="Times New Roman" w:hAnsi="Times New Roman" w:cs="Times New Roman"/>
          <w:sz w:val="24"/>
          <w:szCs w:val="24"/>
        </w:rPr>
        <w:t xml:space="preserve"> nesta Resolução, entendem-se como Sistema Integrado as soluções de tecnologia da informação que, no todo ou em parte, funcionando em conjunto, suportam a execução orçamentária, financeira, patrimonial e </w:t>
      </w:r>
      <w:r w:rsidRPr="00133869">
        <w:rPr>
          <w:rFonts w:ascii="Times New Roman" w:hAnsi="Times New Roman" w:cs="Times New Roman"/>
          <w:sz w:val="24"/>
          <w:szCs w:val="24"/>
        </w:rPr>
        <w:lastRenderedPageBreak/>
        <w:t>contábil da Câmara, bem como a geração dos relatórios e demonstrativos previstos na legislação.</w:t>
      </w:r>
    </w:p>
    <w:p w14:paraId="4195E5B5" w14:textId="77777777" w:rsidR="00133869" w:rsidRPr="00133869" w:rsidRDefault="00133869" w:rsidP="00133869">
      <w:pPr>
        <w:spacing w:line="360" w:lineRule="auto"/>
        <w:jc w:val="both"/>
        <w:rPr>
          <w:rFonts w:ascii="Times New Roman" w:hAnsi="Times New Roman" w:cs="Times New Roman"/>
          <w:sz w:val="24"/>
          <w:szCs w:val="24"/>
        </w:rPr>
      </w:pPr>
    </w:p>
    <w:p w14:paraId="6B49DBEC" w14:textId="57EB46B5" w:rsid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Art. 47 - Os procedimentos administrativos, contábeis e patrimoniais</w:t>
      </w:r>
      <w:r w:rsidRPr="00133869">
        <w:rPr>
          <w:rFonts w:ascii="Times New Roman" w:hAnsi="Times New Roman" w:cs="Times New Roman"/>
          <w:sz w:val="24"/>
          <w:szCs w:val="24"/>
        </w:rPr>
        <w:t xml:space="preserve"> observarão as normas vigentes em especial as Normas Brasileiras de Contabilidade Aplicada ao Setor Público – NBCASP.</w:t>
      </w:r>
    </w:p>
    <w:p w14:paraId="780465F1" w14:textId="77777777" w:rsidR="00133869" w:rsidRPr="00133869" w:rsidRDefault="00133869" w:rsidP="00133869">
      <w:pPr>
        <w:spacing w:line="360" w:lineRule="auto"/>
        <w:jc w:val="both"/>
        <w:rPr>
          <w:rFonts w:ascii="Times New Roman" w:hAnsi="Times New Roman" w:cs="Times New Roman"/>
          <w:sz w:val="24"/>
          <w:szCs w:val="24"/>
        </w:rPr>
      </w:pPr>
    </w:p>
    <w:p w14:paraId="515C4F05" w14:textId="6138B7AD" w:rsid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Art. 48 - A violação das regras estabelecidas neste Regulamento</w:t>
      </w:r>
      <w:r w:rsidRPr="00133869">
        <w:rPr>
          <w:rFonts w:ascii="Times New Roman" w:hAnsi="Times New Roman" w:cs="Times New Roman"/>
          <w:sz w:val="24"/>
          <w:szCs w:val="24"/>
        </w:rPr>
        <w:t xml:space="preserve">, sempre que indicie o cometimento de infração disciplinar, dá lugar à instauração do procedimento administrativo competentes, nos termos do Estatuto dos Servidores Públicos Municipais e Lei de Improbidade Administrativa. </w:t>
      </w:r>
    </w:p>
    <w:p w14:paraId="5BC7C6BC" w14:textId="77777777" w:rsidR="00133869" w:rsidRPr="00133869" w:rsidRDefault="00133869" w:rsidP="00133869">
      <w:pPr>
        <w:spacing w:line="360" w:lineRule="auto"/>
        <w:jc w:val="both"/>
        <w:rPr>
          <w:rFonts w:ascii="Times New Roman" w:hAnsi="Times New Roman" w:cs="Times New Roman"/>
          <w:sz w:val="24"/>
          <w:szCs w:val="24"/>
        </w:rPr>
      </w:pPr>
    </w:p>
    <w:p w14:paraId="6FC1565C" w14:textId="4FD31B44" w:rsid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 xml:space="preserve">Art. 49 - </w:t>
      </w:r>
      <w:r w:rsidRPr="00133869">
        <w:rPr>
          <w:rFonts w:ascii="Times New Roman" w:hAnsi="Times New Roman" w:cs="Times New Roman"/>
          <w:sz w:val="24"/>
          <w:szCs w:val="24"/>
        </w:rPr>
        <w:t xml:space="preserve">Após a reorganização do patrimônio e início da depreciação mensal que está fixada para decurso do ano 2021, deve-se elaborar relatório com toda listagem dos bens a serem </w:t>
      </w:r>
      <w:proofErr w:type="gramStart"/>
      <w:r w:rsidRPr="00133869">
        <w:rPr>
          <w:rFonts w:ascii="Times New Roman" w:hAnsi="Times New Roman" w:cs="Times New Roman"/>
          <w:sz w:val="24"/>
          <w:szCs w:val="24"/>
        </w:rPr>
        <w:t>lançados no portal da transparência e anualmente atualizado, dando assim publicidade e transparência diante das posses do patrimônio público</w:t>
      </w:r>
      <w:proofErr w:type="gramEnd"/>
      <w:r w:rsidRPr="00133869">
        <w:rPr>
          <w:rFonts w:ascii="Times New Roman" w:hAnsi="Times New Roman" w:cs="Times New Roman"/>
          <w:sz w:val="24"/>
          <w:szCs w:val="24"/>
        </w:rPr>
        <w:t>; como também adicionar em seus anexos a tabela de vida útil.</w:t>
      </w:r>
    </w:p>
    <w:p w14:paraId="1A2001A0" w14:textId="77777777" w:rsidR="00133869" w:rsidRPr="00133869" w:rsidRDefault="00133869" w:rsidP="00133869">
      <w:pPr>
        <w:spacing w:line="360" w:lineRule="auto"/>
        <w:jc w:val="both"/>
        <w:rPr>
          <w:rFonts w:ascii="Times New Roman" w:hAnsi="Times New Roman" w:cs="Times New Roman"/>
          <w:sz w:val="24"/>
          <w:szCs w:val="24"/>
        </w:rPr>
      </w:pPr>
    </w:p>
    <w:p w14:paraId="11DE0403" w14:textId="70C9F27E" w:rsid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 xml:space="preserve">Art. 50 - </w:t>
      </w:r>
      <w:r w:rsidRPr="00133869">
        <w:rPr>
          <w:rFonts w:ascii="Times New Roman" w:hAnsi="Times New Roman" w:cs="Times New Roman"/>
          <w:sz w:val="24"/>
          <w:szCs w:val="24"/>
        </w:rPr>
        <w:t>Esta</w:t>
      </w:r>
      <w:r w:rsidRPr="00133869">
        <w:rPr>
          <w:rFonts w:ascii="Times New Roman" w:hAnsi="Times New Roman" w:cs="Times New Roman"/>
          <w:b/>
          <w:bCs/>
          <w:sz w:val="24"/>
          <w:szCs w:val="24"/>
        </w:rPr>
        <w:t xml:space="preserve"> RESOLUÇÃO</w:t>
      </w:r>
      <w:r w:rsidRPr="00133869">
        <w:rPr>
          <w:rFonts w:ascii="Times New Roman" w:hAnsi="Times New Roman" w:cs="Times New Roman"/>
          <w:sz w:val="24"/>
          <w:szCs w:val="24"/>
        </w:rPr>
        <w:t xml:space="preserve"> entra em vigor na data de sua publicação. </w:t>
      </w:r>
    </w:p>
    <w:p w14:paraId="58EB1D1B" w14:textId="77777777" w:rsidR="00133869" w:rsidRPr="00133869" w:rsidRDefault="00133869" w:rsidP="00133869">
      <w:pPr>
        <w:spacing w:line="360" w:lineRule="auto"/>
        <w:jc w:val="both"/>
        <w:rPr>
          <w:rFonts w:ascii="Times New Roman" w:hAnsi="Times New Roman" w:cs="Times New Roman"/>
          <w:sz w:val="24"/>
          <w:szCs w:val="24"/>
        </w:rPr>
      </w:pPr>
    </w:p>
    <w:p w14:paraId="5A9A9075" w14:textId="0E68B01B" w:rsidR="00133869" w:rsidRDefault="00133869" w:rsidP="00133869">
      <w:pPr>
        <w:spacing w:line="360" w:lineRule="auto"/>
        <w:jc w:val="both"/>
        <w:rPr>
          <w:rFonts w:ascii="Times New Roman" w:hAnsi="Times New Roman" w:cs="Times New Roman"/>
          <w:sz w:val="24"/>
          <w:szCs w:val="24"/>
        </w:rPr>
      </w:pPr>
      <w:r w:rsidRPr="00133869">
        <w:rPr>
          <w:rFonts w:ascii="Times New Roman" w:hAnsi="Times New Roman" w:cs="Times New Roman"/>
          <w:b/>
          <w:bCs/>
          <w:sz w:val="24"/>
          <w:szCs w:val="24"/>
        </w:rPr>
        <w:t xml:space="preserve">Art. 51 - </w:t>
      </w:r>
      <w:r w:rsidRPr="00133869">
        <w:rPr>
          <w:rFonts w:ascii="Times New Roman" w:hAnsi="Times New Roman" w:cs="Times New Roman"/>
          <w:sz w:val="24"/>
          <w:szCs w:val="24"/>
        </w:rPr>
        <w:t xml:space="preserve">Revogam-se as disposições em contrário. </w:t>
      </w:r>
    </w:p>
    <w:p w14:paraId="3EEBB8A4" w14:textId="77777777" w:rsidR="00133869" w:rsidRPr="00133869" w:rsidRDefault="00133869" w:rsidP="00133869">
      <w:pPr>
        <w:spacing w:line="360" w:lineRule="auto"/>
        <w:jc w:val="both"/>
        <w:rPr>
          <w:rFonts w:ascii="Times New Roman" w:hAnsi="Times New Roman" w:cs="Times New Roman"/>
          <w:sz w:val="24"/>
          <w:szCs w:val="24"/>
        </w:rPr>
      </w:pPr>
    </w:p>
    <w:p w14:paraId="76A4CD50" w14:textId="77777777" w:rsidR="00133869" w:rsidRPr="00133869" w:rsidRDefault="00133869" w:rsidP="00133869">
      <w:pPr>
        <w:spacing w:line="360" w:lineRule="auto"/>
        <w:ind w:firstLine="708"/>
        <w:jc w:val="right"/>
        <w:rPr>
          <w:rFonts w:ascii="Times New Roman" w:hAnsi="Times New Roman" w:cs="Times New Roman"/>
          <w:sz w:val="24"/>
          <w:szCs w:val="24"/>
        </w:rPr>
      </w:pPr>
    </w:p>
    <w:p w14:paraId="2B657D16" w14:textId="77777777" w:rsidR="00133869" w:rsidRPr="00133869" w:rsidRDefault="00133869" w:rsidP="00133869">
      <w:pPr>
        <w:spacing w:line="360" w:lineRule="auto"/>
        <w:ind w:firstLine="708"/>
        <w:jc w:val="right"/>
        <w:rPr>
          <w:rFonts w:ascii="Times New Roman" w:hAnsi="Times New Roman" w:cs="Times New Roman"/>
          <w:sz w:val="24"/>
          <w:szCs w:val="24"/>
        </w:rPr>
      </w:pPr>
      <w:r w:rsidRPr="00133869">
        <w:rPr>
          <w:rFonts w:ascii="Times New Roman" w:hAnsi="Times New Roman" w:cs="Times New Roman"/>
          <w:sz w:val="24"/>
          <w:szCs w:val="24"/>
        </w:rPr>
        <w:t xml:space="preserve">PALÁCIO MANOEL MATIAS, Alexandria, </w:t>
      </w:r>
      <w:r w:rsidRPr="00133869">
        <w:rPr>
          <w:rFonts w:ascii="Times New Roman" w:hAnsi="Times New Roman" w:cs="Times New Roman"/>
          <w:sz w:val="24"/>
          <w:szCs w:val="24"/>
          <w:lang w:eastAsia="zh-CN"/>
        </w:rPr>
        <w:t>17</w:t>
      </w:r>
      <w:r w:rsidRPr="00133869">
        <w:rPr>
          <w:rFonts w:ascii="Times New Roman" w:hAnsi="Times New Roman" w:cs="Times New Roman"/>
          <w:sz w:val="24"/>
          <w:szCs w:val="24"/>
        </w:rPr>
        <w:t xml:space="preserve"> de agosto de 2021.</w:t>
      </w:r>
    </w:p>
    <w:p w14:paraId="1498000F" w14:textId="77777777" w:rsidR="00133869" w:rsidRPr="00133869" w:rsidRDefault="00133869" w:rsidP="00133869">
      <w:pPr>
        <w:spacing w:line="360" w:lineRule="auto"/>
        <w:rPr>
          <w:rFonts w:ascii="Times New Roman" w:hAnsi="Times New Roman" w:cs="Times New Roman"/>
          <w:sz w:val="24"/>
          <w:szCs w:val="24"/>
        </w:rPr>
      </w:pPr>
    </w:p>
    <w:p w14:paraId="26470150" w14:textId="77777777" w:rsidR="00133869" w:rsidRDefault="00133869" w:rsidP="00133869">
      <w:pPr>
        <w:spacing w:line="360" w:lineRule="auto"/>
        <w:ind w:firstLine="708"/>
        <w:jc w:val="center"/>
        <w:rPr>
          <w:rFonts w:ascii="Times New Roman" w:hAnsi="Times New Roman" w:cs="Times New Roman"/>
          <w:sz w:val="24"/>
          <w:szCs w:val="24"/>
        </w:rPr>
      </w:pPr>
    </w:p>
    <w:p w14:paraId="74174B55" w14:textId="77777777" w:rsidR="00133869" w:rsidRPr="00133869" w:rsidRDefault="00133869" w:rsidP="00133869">
      <w:pPr>
        <w:spacing w:line="360" w:lineRule="auto"/>
        <w:ind w:firstLine="708"/>
        <w:jc w:val="center"/>
        <w:rPr>
          <w:rFonts w:ascii="Times New Roman" w:hAnsi="Times New Roman" w:cs="Times New Roman"/>
          <w:sz w:val="24"/>
          <w:szCs w:val="24"/>
        </w:rPr>
      </w:pPr>
    </w:p>
    <w:p w14:paraId="0D0A26F1" w14:textId="77777777" w:rsidR="00133869" w:rsidRPr="00133869" w:rsidRDefault="00133869" w:rsidP="00133869">
      <w:pPr>
        <w:spacing w:line="360" w:lineRule="auto"/>
        <w:ind w:firstLine="708"/>
        <w:jc w:val="center"/>
        <w:rPr>
          <w:rFonts w:ascii="Times New Roman" w:hAnsi="Times New Roman" w:cs="Times New Roman"/>
          <w:sz w:val="24"/>
          <w:szCs w:val="24"/>
        </w:rPr>
      </w:pPr>
      <w:r w:rsidRPr="00133869">
        <w:rPr>
          <w:rFonts w:ascii="Times New Roman" w:hAnsi="Times New Roman" w:cs="Times New Roman"/>
          <w:sz w:val="24"/>
          <w:szCs w:val="24"/>
        </w:rPr>
        <w:t xml:space="preserve">Vereador </w:t>
      </w:r>
      <w:r w:rsidRPr="00133869">
        <w:rPr>
          <w:rFonts w:ascii="Times New Roman" w:hAnsi="Times New Roman" w:cs="Times New Roman"/>
          <w:b/>
          <w:sz w:val="24"/>
          <w:szCs w:val="24"/>
        </w:rPr>
        <w:t>RAIMUNDO FERREIRA DE ANDRADE</w:t>
      </w:r>
    </w:p>
    <w:p w14:paraId="0D521DCD" w14:textId="37515AA4" w:rsidR="0085452D" w:rsidRPr="00133869" w:rsidRDefault="00133869" w:rsidP="00133869">
      <w:pPr>
        <w:spacing w:line="360" w:lineRule="auto"/>
        <w:ind w:firstLine="708"/>
        <w:jc w:val="center"/>
        <w:rPr>
          <w:rFonts w:ascii="Times New Roman" w:hAnsi="Times New Roman" w:cs="Times New Roman"/>
          <w:sz w:val="24"/>
          <w:szCs w:val="24"/>
          <w:lang w:eastAsia="zh-CN"/>
        </w:rPr>
      </w:pPr>
      <w:r w:rsidRPr="00133869">
        <w:rPr>
          <w:rFonts w:ascii="Times New Roman" w:hAnsi="Times New Roman" w:cs="Times New Roman"/>
          <w:sz w:val="24"/>
          <w:szCs w:val="24"/>
        </w:rPr>
        <w:t>Presidente da Câmara Municipal de A</w:t>
      </w:r>
      <w:r w:rsidRPr="00133869">
        <w:rPr>
          <w:rFonts w:ascii="Times New Roman" w:hAnsi="Times New Roman" w:cs="Times New Roman"/>
          <w:sz w:val="24"/>
          <w:szCs w:val="24"/>
          <w:lang w:eastAsia="zh-CN"/>
        </w:rPr>
        <w:t>lexandria</w:t>
      </w:r>
      <w:bookmarkStart w:id="0" w:name="_GoBack"/>
      <w:bookmarkEnd w:id="0"/>
    </w:p>
    <w:sectPr w:rsidR="0085452D" w:rsidRPr="00133869">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83235" w14:textId="77777777" w:rsidR="00553C03" w:rsidRDefault="00553C03">
      <w:r>
        <w:separator/>
      </w:r>
    </w:p>
  </w:endnote>
  <w:endnote w:type="continuationSeparator" w:id="0">
    <w:p w14:paraId="40AFBC64" w14:textId="77777777" w:rsidR="00553C03" w:rsidRDefault="0055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0E95E" w14:textId="77777777" w:rsidR="008276BD" w:rsidRPr="00CD454E" w:rsidRDefault="007B5586" w:rsidP="00542DD3">
    <w:pPr>
      <w:jc w:val="center"/>
      <w:rPr>
        <w:rFonts w:ascii="Times New Roman" w:hAnsi="Times New Roman" w:cs="Times New Roman"/>
        <w:color w:val="808080" w:themeColor="background1" w:themeShade="80"/>
        <w:sz w:val="24"/>
        <w:szCs w:val="24"/>
      </w:rPr>
    </w:pPr>
    <w:proofErr w:type="gramStart"/>
    <w:r w:rsidRPr="00CD454E">
      <w:rPr>
        <w:rFonts w:ascii="Times New Roman" w:hAnsi="Times New Roman" w:cs="Times New Roman"/>
        <w:color w:val="808080" w:themeColor="background1" w:themeShade="80"/>
        <w:sz w:val="24"/>
        <w:szCs w:val="24"/>
      </w:rPr>
      <w:t>Travessa Benício Paiva</w:t>
    </w:r>
    <w:proofErr w:type="gramEnd"/>
    <w:r w:rsidRPr="00CD454E">
      <w:rPr>
        <w:rFonts w:ascii="Times New Roman" w:hAnsi="Times New Roman" w:cs="Times New Roman"/>
        <w:color w:val="808080" w:themeColor="background1" w:themeShade="80"/>
        <w:sz w:val="24"/>
        <w:szCs w:val="24"/>
      </w:rPr>
      <w:t xml:space="preserve">, nº 216 </w:t>
    </w:r>
    <w:r>
      <w:rPr>
        <w:rFonts w:ascii="Times New Roman" w:hAnsi="Times New Roman" w:cs="Times New Roman"/>
        <w:color w:val="808080" w:themeColor="background1" w:themeShade="80"/>
        <w:sz w:val="24"/>
        <w:szCs w:val="24"/>
      </w:rPr>
      <w:t>–</w:t>
    </w:r>
    <w:r w:rsidRPr="00CD454E">
      <w:rPr>
        <w:rFonts w:ascii="Times New Roman" w:hAnsi="Times New Roman" w:cs="Times New Roman"/>
        <w:color w:val="808080" w:themeColor="background1" w:themeShade="80"/>
        <w:sz w:val="24"/>
        <w:szCs w:val="24"/>
      </w:rPr>
      <w:t xml:space="preserve"> Centro</w:t>
    </w:r>
    <w:r>
      <w:rPr>
        <w:rFonts w:ascii="Times New Roman" w:hAnsi="Times New Roman" w:cs="Times New Roman"/>
        <w:color w:val="808080" w:themeColor="background1" w:themeShade="80"/>
        <w:sz w:val="24"/>
        <w:szCs w:val="24"/>
      </w:rPr>
      <w:t>, Alexandria/RN. CEP 59.965-000</w:t>
    </w:r>
  </w:p>
  <w:p w14:paraId="4FD57B36" w14:textId="01381194" w:rsidR="008276BD" w:rsidRDefault="007B5586" w:rsidP="00542DD3">
    <w:pPr>
      <w:pStyle w:val="Rodap"/>
      <w:tabs>
        <w:tab w:val="clear" w:pos="8504"/>
        <w:tab w:val="right" w:pos="9072"/>
      </w:tabs>
      <w:ind w:left="-567"/>
      <w:jc w:val="center"/>
      <w:rPr>
        <w:rFonts w:ascii="Times New Roman" w:hAnsi="Times New Roman" w:cs="Times New Roman"/>
        <w:color w:val="00B0F0"/>
        <w:sz w:val="24"/>
        <w:szCs w:val="24"/>
        <w:u w:val="single"/>
      </w:rPr>
    </w:pPr>
    <w:r>
      <w:rPr>
        <w:rFonts w:ascii="Times New Roman" w:hAnsi="Times New Roman" w:cs="Times New Roman"/>
        <w:color w:val="808080" w:themeColor="background1" w:themeShade="80"/>
        <w:sz w:val="24"/>
        <w:szCs w:val="24"/>
      </w:rPr>
      <w:t xml:space="preserve">CNPJ nº 08.392.938./0001-06 </w:t>
    </w:r>
    <w:r w:rsidRPr="00CD454E">
      <w:rPr>
        <w:rFonts w:ascii="Times New Roman" w:hAnsi="Times New Roman" w:cs="Times New Roman"/>
        <w:color w:val="808080" w:themeColor="background1" w:themeShade="80"/>
        <w:sz w:val="24"/>
        <w:szCs w:val="24"/>
      </w:rPr>
      <w:t>- Fone (84) 3381.2331</w:t>
    </w:r>
    <w:r>
      <w:rPr>
        <w:rFonts w:ascii="Times New Roman" w:hAnsi="Times New Roman" w:cs="Times New Roman"/>
        <w:color w:val="808080" w:themeColor="background1" w:themeShade="80"/>
        <w:sz w:val="24"/>
        <w:szCs w:val="24"/>
      </w:rPr>
      <w:t xml:space="preserve"> </w:t>
    </w:r>
    <w:r w:rsidR="0041467F">
      <w:rPr>
        <w:rFonts w:ascii="Times New Roman" w:hAnsi="Times New Roman" w:cs="Times New Roman"/>
        <w:color w:val="808080" w:themeColor="background1" w:themeShade="80"/>
        <w:sz w:val="24"/>
        <w:szCs w:val="24"/>
      </w:rPr>
      <w:t>–</w:t>
    </w:r>
    <w:r>
      <w:rPr>
        <w:rFonts w:ascii="Times New Roman" w:hAnsi="Times New Roman" w:cs="Times New Roman"/>
        <w:color w:val="808080" w:themeColor="background1" w:themeShade="80"/>
        <w:sz w:val="24"/>
        <w:szCs w:val="24"/>
      </w:rPr>
      <w:t xml:space="preserve"> </w:t>
    </w:r>
    <w:r w:rsidRPr="003205C1">
      <w:rPr>
        <w:rFonts w:ascii="Times New Roman" w:hAnsi="Times New Roman" w:cs="Times New Roman"/>
        <w:color w:val="00B0F0"/>
        <w:sz w:val="24"/>
        <w:szCs w:val="24"/>
        <w:u w:val="single"/>
      </w:rPr>
      <w:t>E</w:t>
    </w:r>
    <w:r w:rsidR="0041467F">
      <w:rPr>
        <w:rFonts w:ascii="Times New Roman" w:hAnsi="Times New Roman" w:cs="Times New Roman"/>
        <w:color w:val="00B0F0"/>
        <w:sz w:val="24"/>
        <w:szCs w:val="24"/>
        <w:u w:val="single"/>
      </w:rPr>
      <w:t>-</w:t>
    </w:r>
    <w:r w:rsidRPr="003205C1">
      <w:rPr>
        <w:rFonts w:ascii="Times New Roman" w:hAnsi="Times New Roman" w:cs="Times New Roman"/>
        <w:color w:val="00B0F0"/>
        <w:sz w:val="24"/>
        <w:szCs w:val="24"/>
        <w:u w:val="single"/>
      </w:rPr>
      <w:t xml:space="preserve">mail: </w:t>
    </w:r>
    <w:hyperlink r:id="rId1" w:history="1">
      <w:r w:rsidR="00133869" w:rsidRPr="00FF6E3B">
        <w:rPr>
          <w:rStyle w:val="Hyperlink"/>
          <w:rFonts w:ascii="Times New Roman" w:hAnsi="Times New Roman" w:cs="Times New Roman"/>
          <w:sz w:val="24"/>
          <w:szCs w:val="24"/>
        </w:rPr>
        <w:t>cma@alexandria.rn.leg.br</w:t>
      </w:r>
    </w:hyperlink>
  </w:p>
  <w:p w14:paraId="217E012E" w14:textId="507F1D06" w:rsidR="00133869" w:rsidRPr="00542DD3" w:rsidRDefault="00133869" w:rsidP="00542DD3">
    <w:pPr>
      <w:pStyle w:val="Rodap"/>
      <w:tabs>
        <w:tab w:val="clear" w:pos="8504"/>
        <w:tab w:val="right" w:pos="9072"/>
      </w:tabs>
      <w:ind w:left="-567"/>
      <w:jc w:val="center"/>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t>Site:</w:t>
    </w:r>
    <w:r>
      <w:rPr>
        <w:rFonts w:ascii="Times New Roman" w:hAnsi="Times New Roman" w:cs="Times New Roman"/>
        <w:sz w:val="24"/>
        <w:szCs w:val="24"/>
      </w:rPr>
      <w:t xml:space="preserve"> </w:t>
    </w:r>
    <w:hyperlink r:id="rId2" w:history="1">
      <w:r w:rsidRPr="00FF6E3B">
        <w:rPr>
          <w:rStyle w:val="Hyperlink"/>
          <w:rFonts w:ascii="Times New Roman" w:hAnsi="Times New Roman" w:cs="Times New Roman"/>
          <w:sz w:val="24"/>
          <w:szCs w:val="24"/>
        </w:rPr>
        <w:t>https://alexandria.rn.leg.br/</w:t>
      </w:r>
    </w:hyperlink>
    <w:r>
      <w:rPr>
        <w:rFonts w:ascii="Times New Roman" w:hAnsi="Times New Roman" w:cs="Times New Roman"/>
        <w:sz w:val="24"/>
        <w:szCs w:val="24"/>
      </w:rPr>
      <w:t xml:space="preserve"> SAPL: </w:t>
    </w:r>
    <w:hyperlink r:id="rId3" w:history="1">
      <w:r w:rsidRPr="00FF6E3B">
        <w:rPr>
          <w:rStyle w:val="Hyperlink"/>
          <w:rFonts w:ascii="Times New Roman" w:hAnsi="Times New Roman" w:cs="Times New Roman"/>
          <w:sz w:val="24"/>
          <w:szCs w:val="24"/>
        </w:rPr>
        <w:t>https://sapl.alexandria.rn.leg.br/</w:t>
      </w:r>
    </w:hyperlink>
    <w:r>
      <w:rPr>
        <w:rFonts w:ascii="Times New Roman" w:hAnsi="Times New Roman" w:cs="Times New Roman"/>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9F904" w14:textId="77777777" w:rsidR="00553C03" w:rsidRDefault="00553C03">
      <w:r>
        <w:separator/>
      </w:r>
    </w:p>
  </w:footnote>
  <w:footnote w:type="continuationSeparator" w:id="0">
    <w:p w14:paraId="7B11DC8C" w14:textId="77777777" w:rsidR="00553C03" w:rsidRDefault="00553C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0B4EC" w14:textId="77777777" w:rsidR="008276BD" w:rsidRDefault="007B5586" w:rsidP="00364AC5">
    <w:pPr>
      <w:pStyle w:val="Legenda"/>
      <w:rPr>
        <w:sz w:val="24"/>
        <w:szCs w:val="24"/>
      </w:rPr>
    </w:pPr>
    <w:r>
      <w:rPr>
        <w:noProof/>
      </w:rPr>
      <w:drawing>
        <wp:inline distT="0" distB="0" distL="0" distR="0" wp14:anchorId="1EAA0622" wp14:editId="7BBA06C9">
          <wp:extent cx="1219200" cy="942975"/>
          <wp:effectExtent l="19050" t="0" r="0" b="0"/>
          <wp:docPr id="1" name="Imagem 1" descr="brasaoalexandria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alexandria07"/>
                  <pic:cNvPicPr>
                    <a:picLocks noChangeAspect="1" noChangeArrowheads="1"/>
                  </pic:cNvPicPr>
                </pic:nvPicPr>
                <pic:blipFill>
                  <a:blip r:embed="rId1"/>
                  <a:srcRect/>
                  <a:stretch>
                    <a:fillRect/>
                  </a:stretch>
                </pic:blipFill>
                <pic:spPr bwMode="auto">
                  <a:xfrm>
                    <a:off x="0" y="0"/>
                    <a:ext cx="1219200" cy="942975"/>
                  </a:xfrm>
                  <a:prstGeom prst="rect">
                    <a:avLst/>
                  </a:prstGeom>
                  <a:noFill/>
                  <a:ln w="9525">
                    <a:noFill/>
                    <a:miter lim="800000"/>
                    <a:headEnd/>
                    <a:tailEnd/>
                  </a:ln>
                </pic:spPr>
              </pic:pic>
            </a:graphicData>
          </a:graphic>
        </wp:inline>
      </w:drawing>
    </w:r>
  </w:p>
  <w:p w14:paraId="06B9AC5C" w14:textId="77777777" w:rsidR="008276BD" w:rsidRPr="00542DD3" w:rsidRDefault="007B5586" w:rsidP="00364AC5">
    <w:pPr>
      <w:pStyle w:val="Legenda"/>
      <w:outlineLvl w:val="0"/>
      <w:rPr>
        <w:rFonts w:ascii="Times New Roman" w:hAnsi="Times New Roman" w:cs="Times New Roman"/>
        <w:b/>
        <w:bCs/>
        <w:i/>
        <w:iCs/>
        <w:color w:val="808080" w:themeColor="background1" w:themeShade="80"/>
        <w:sz w:val="20"/>
        <w:szCs w:val="20"/>
      </w:rPr>
    </w:pPr>
    <w:r w:rsidRPr="00542DD3">
      <w:rPr>
        <w:rFonts w:ascii="Times New Roman" w:hAnsi="Times New Roman" w:cs="Times New Roman"/>
        <w:i/>
        <w:iCs/>
        <w:color w:val="808080" w:themeColor="background1" w:themeShade="80"/>
        <w:sz w:val="20"/>
        <w:szCs w:val="20"/>
      </w:rPr>
      <w:t>Estado do Rio Grande do Norte</w:t>
    </w:r>
  </w:p>
  <w:p w14:paraId="14B4E1CE" w14:textId="5629ECEF" w:rsidR="008276BD" w:rsidRDefault="007B5586" w:rsidP="00133869">
    <w:pPr>
      <w:jc w:val="center"/>
      <w:outlineLvl w:val="0"/>
      <w:rPr>
        <w:rFonts w:ascii="Times New Roman" w:hAnsi="Times New Roman" w:cs="Times New Roman"/>
        <w:i/>
        <w:iCs/>
        <w:color w:val="808080" w:themeColor="background1" w:themeShade="80"/>
        <w:sz w:val="20"/>
        <w:szCs w:val="20"/>
      </w:rPr>
    </w:pPr>
    <w:r w:rsidRPr="00542DD3">
      <w:rPr>
        <w:rFonts w:ascii="Times New Roman" w:hAnsi="Times New Roman" w:cs="Times New Roman"/>
        <w:b/>
        <w:bCs/>
        <w:smallCaps/>
        <w:color w:val="808080" w:themeColor="background1" w:themeShade="80"/>
        <w:sz w:val="24"/>
        <w:szCs w:val="24"/>
      </w:rPr>
      <w:t>CÂMARA MUNICIPAL DE ALEXANDRIA</w:t>
    </w:r>
    <w:r w:rsidRPr="00542DD3">
      <w:rPr>
        <w:rFonts w:ascii="Times New Roman" w:hAnsi="Times New Roman" w:cs="Times New Roman"/>
        <w:smallCaps/>
        <w:color w:val="808080" w:themeColor="background1" w:themeShade="80"/>
        <w:sz w:val="24"/>
        <w:szCs w:val="24"/>
      </w:rPr>
      <w:br/>
    </w:r>
    <w:proofErr w:type="gramStart"/>
    <w:r w:rsidRPr="00542DD3">
      <w:rPr>
        <w:rFonts w:ascii="Times New Roman" w:hAnsi="Times New Roman" w:cs="Times New Roman"/>
        <w:i/>
        <w:iCs/>
        <w:color w:val="808080" w:themeColor="background1" w:themeShade="80"/>
        <w:sz w:val="20"/>
        <w:szCs w:val="20"/>
      </w:rPr>
      <w:t>“</w:t>
    </w:r>
    <w:proofErr w:type="gramEnd"/>
    <w:r w:rsidRPr="00542DD3">
      <w:rPr>
        <w:rFonts w:ascii="Times New Roman" w:hAnsi="Times New Roman" w:cs="Times New Roman"/>
        <w:i/>
        <w:iCs/>
        <w:color w:val="808080" w:themeColor="background1" w:themeShade="80"/>
        <w:sz w:val="20"/>
        <w:szCs w:val="20"/>
      </w:rPr>
      <w:t>Palácio Manoel Matias”</w:t>
    </w:r>
  </w:p>
  <w:p w14:paraId="14804D9D" w14:textId="77777777" w:rsidR="00133869" w:rsidRPr="00133869" w:rsidRDefault="00133869" w:rsidP="00133869">
    <w:pPr>
      <w:jc w:val="center"/>
      <w:outlineLvl w:val="0"/>
      <w:rPr>
        <w:rFonts w:ascii="Times New Roman" w:hAnsi="Times New Roman" w:cs="Times New Roman"/>
        <w:i/>
        <w:iCs/>
        <w:color w:val="808080" w:themeColor="background1" w:themeShade="8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363C"/>
    <w:multiLevelType w:val="hybridMultilevel"/>
    <w:tmpl w:val="3C4474A2"/>
    <w:lvl w:ilvl="0" w:tplc="C71E491E">
      <w:start w:val="1"/>
      <w:numFmt w:val="decimal"/>
      <w:lvlText w:val="%1.          "/>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
    <w:nsid w:val="040D0AEC"/>
    <w:multiLevelType w:val="hybridMultilevel"/>
    <w:tmpl w:val="3C4474A2"/>
    <w:lvl w:ilvl="0" w:tplc="C71E491E">
      <w:start w:val="1"/>
      <w:numFmt w:val="decimal"/>
      <w:lvlText w:val="%1.          "/>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
    <w:nsid w:val="07F50309"/>
    <w:multiLevelType w:val="multilevel"/>
    <w:tmpl w:val="4C746802"/>
    <w:lvl w:ilvl="0">
      <w:start w:val="1"/>
      <w:numFmt w:val="upperRoman"/>
      <w:lvlText w:val="%1 -"/>
      <w:lvlJc w:val="left"/>
      <w:pPr>
        <w:tabs>
          <w:tab w:val="num" w:pos="720"/>
        </w:tabs>
        <w:ind w:left="720" w:hanging="360"/>
      </w:pPr>
      <w:rPr>
        <w:b/>
        <w:bCs/>
      </w:rPr>
    </w:lvl>
    <w:lvl w:ilvl="1">
      <w:start w:val="1"/>
      <w:numFmt w:val="upperRoman"/>
      <w:lvlText w:val="%2."/>
      <w:lvlJc w:val="left"/>
      <w:pPr>
        <w:tabs>
          <w:tab w:val="num" w:pos="1080"/>
        </w:tabs>
        <w:ind w:left="1080" w:hanging="360"/>
      </w:pPr>
      <w:rPr>
        <w:b/>
        <w:bCs/>
      </w:rPr>
    </w:lvl>
    <w:lvl w:ilvl="2">
      <w:start w:val="1"/>
      <w:numFmt w:val="upperRoman"/>
      <w:lvlText w:val="%3."/>
      <w:lvlJc w:val="left"/>
      <w:pPr>
        <w:tabs>
          <w:tab w:val="num" w:pos="1440"/>
        </w:tabs>
        <w:ind w:left="1440" w:hanging="360"/>
      </w:pPr>
      <w:rPr>
        <w:b/>
        <w:bCs/>
      </w:rPr>
    </w:lvl>
    <w:lvl w:ilvl="3">
      <w:start w:val="1"/>
      <w:numFmt w:val="upperRoman"/>
      <w:lvlText w:val="%4."/>
      <w:lvlJc w:val="left"/>
      <w:pPr>
        <w:tabs>
          <w:tab w:val="num" w:pos="1800"/>
        </w:tabs>
        <w:ind w:left="1800" w:hanging="360"/>
      </w:pPr>
      <w:rPr>
        <w:b/>
        <w:bCs/>
      </w:rPr>
    </w:lvl>
    <w:lvl w:ilvl="4">
      <w:start w:val="1"/>
      <w:numFmt w:val="upperRoman"/>
      <w:lvlText w:val="%5."/>
      <w:lvlJc w:val="left"/>
      <w:pPr>
        <w:tabs>
          <w:tab w:val="num" w:pos="2160"/>
        </w:tabs>
        <w:ind w:left="2160" w:hanging="360"/>
      </w:pPr>
      <w:rPr>
        <w:b/>
        <w:bCs/>
      </w:rPr>
    </w:lvl>
    <w:lvl w:ilvl="5">
      <w:start w:val="1"/>
      <w:numFmt w:val="upperRoman"/>
      <w:lvlText w:val="%6."/>
      <w:lvlJc w:val="left"/>
      <w:pPr>
        <w:tabs>
          <w:tab w:val="num" w:pos="2520"/>
        </w:tabs>
        <w:ind w:left="2520" w:hanging="360"/>
      </w:pPr>
      <w:rPr>
        <w:b/>
        <w:bCs/>
      </w:rPr>
    </w:lvl>
    <w:lvl w:ilvl="6">
      <w:start w:val="1"/>
      <w:numFmt w:val="upperRoman"/>
      <w:lvlText w:val="%7."/>
      <w:lvlJc w:val="left"/>
      <w:pPr>
        <w:tabs>
          <w:tab w:val="num" w:pos="2880"/>
        </w:tabs>
        <w:ind w:left="2880" w:hanging="360"/>
      </w:pPr>
      <w:rPr>
        <w:b/>
        <w:bCs/>
      </w:rPr>
    </w:lvl>
    <w:lvl w:ilvl="7">
      <w:start w:val="1"/>
      <w:numFmt w:val="upperRoman"/>
      <w:lvlText w:val="%8."/>
      <w:lvlJc w:val="left"/>
      <w:pPr>
        <w:tabs>
          <w:tab w:val="num" w:pos="3240"/>
        </w:tabs>
        <w:ind w:left="3240" w:hanging="360"/>
      </w:pPr>
      <w:rPr>
        <w:b/>
        <w:bCs/>
      </w:rPr>
    </w:lvl>
    <w:lvl w:ilvl="8">
      <w:start w:val="1"/>
      <w:numFmt w:val="upperRoman"/>
      <w:lvlText w:val="%9."/>
      <w:lvlJc w:val="left"/>
      <w:pPr>
        <w:tabs>
          <w:tab w:val="num" w:pos="3600"/>
        </w:tabs>
        <w:ind w:left="3600" w:hanging="360"/>
      </w:pPr>
      <w:rPr>
        <w:b/>
        <w:bCs/>
      </w:rPr>
    </w:lvl>
  </w:abstractNum>
  <w:abstractNum w:abstractNumId="3">
    <w:nsid w:val="0B9E6334"/>
    <w:multiLevelType w:val="hybridMultilevel"/>
    <w:tmpl w:val="3C4474A2"/>
    <w:lvl w:ilvl="0" w:tplc="C71E491E">
      <w:start w:val="1"/>
      <w:numFmt w:val="decimal"/>
      <w:lvlText w:val="%1.          "/>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
    <w:nsid w:val="0E1033C1"/>
    <w:multiLevelType w:val="multilevel"/>
    <w:tmpl w:val="7BC6DE14"/>
    <w:lvl w:ilvl="0">
      <w:start w:val="1"/>
      <w:numFmt w:val="upperRoman"/>
      <w:lvlText w:val="%1 -"/>
      <w:lvlJc w:val="left"/>
      <w:pPr>
        <w:tabs>
          <w:tab w:val="num" w:pos="720"/>
        </w:tabs>
        <w:ind w:left="720" w:hanging="360"/>
      </w:pPr>
      <w:rPr>
        <w:b/>
        <w:bCs/>
      </w:rPr>
    </w:lvl>
    <w:lvl w:ilvl="1">
      <w:start w:val="1"/>
      <w:numFmt w:val="upperRoman"/>
      <w:lvlText w:val="%2."/>
      <w:lvlJc w:val="left"/>
      <w:pPr>
        <w:tabs>
          <w:tab w:val="num" w:pos="1080"/>
        </w:tabs>
        <w:ind w:left="1080" w:hanging="360"/>
      </w:pPr>
      <w:rPr>
        <w:b/>
        <w:bCs/>
      </w:rPr>
    </w:lvl>
    <w:lvl w:ilvl="2">
      <w:start w:val="1"/>
      <w:numFmt w:val="upperRoman"/>
      <w:lvlText w:val="%3."/>
      <w:lvlJc w:val="left"/>
      <w:pPr>
        <w:tabs>
          <w:tab w:val="num" w:pos="1440"/>
        </w:tabs>
        <w:ind w:left="1440" w:hanging="360"/>
      </w:pPr>
      <w:rPr>
        <w:b/>
        <w:bCs/>
      </w:rPr>
    </w:lvl>
    <w:lvl w:ilvl="3">
      <w:start w:val="1"/>
      <w:numFmt w:val="upperRoman"/>
      <w:lvlText w:val="%4."/>
      <w:lvlJc w:val="left"/>
      <w:pPr>
        <w:tabs>
          <w:tab w:val="num" w:pos="1800"/>
        </w:tabs>
        <w:ind w:left="1800" w:hanging="360"/>
      </w:pPr>
      <w:rPr>
        <w:b/>
        <w:bCs/>
      </w:rPr>
    </w:lvl>
    <w:lvl w:ilvl="4">
      <w:start w:val="1"/>
      <w:numFmt w:val="upperRoman"/>
      <w:lvlText w:val="%5."/>
      <w:lvlJc w:val="left"/>
      <w:pPr>
        <w:tabs>
          <w:tab w:val="num" w:pos="2160"/>
        </w:tabs>
        <w:ind w:left="2160" w:hanging="360"/>
      </w:pPr>
      <w:rPr>
        <w:b/>
        <w:bCs/>
      </w:rPr>
    </w:lvl>
    <w:lvl w:ilvl="5">
      <w:start w:val="1"/>
      <w:numFmt w:val="upperRoman"/>
      <w:lvlText w:val="%6."/>
      <w:lvlJc w:val="left"/>
      <w:pPr>
        <w:tabs>
          <w:tab w:val="num" w:pos="2520"/>
        </w:tabs>
        <w:ind w:left="2520" w:hanging="360"/>
      </w:pPr>
      <w:rPr>
        <w:b/>
        <w:bCs/>
      </w:rPr>
    </w:lvl>
    <w:lvl w:ilvl="6">
      <w:start w:val="1"/>
      <w:numFmt w:val="upperRoman"/>
      <w:lvlText w:val="%7."/>
      <w:lvlJc w:val="left"/>
      <w:pPr>
        <w:tabs>
          <w:tab w:val="num" w:pos="2880"/>
        </w:tabs>
        <w:ind w:left="2880" w:hanging="360"/>
      </w:pPr>
      <w:rPr>
        <w:b/>
        <w:bCs/>
      </w:rPr>
    </w:lvl>
    <w:lvl w:ilvl="7">
      <w:start w:val="1"/>
      <w:numFmt w:val="upperRoman"/>
      <w:lvlText w:val="%8."/>
      <w:lvlJc w:val="left"/>
      <w:pPr>
        <w:tabs>
          <w:tab w:val="num" w:pos="3240"/>
        </w:tabs>
        <w:ind w:left="3240" w:hanging="360"/>
      </w:pPr>
      <w:rPr>
        <w:b/>
        <w:bCs/>
      </w:rPr>
    </w:lvl>
    <w:lvl w:ilvl="8">
      <w:start w:val="1"/>
      <w:numFmt w:val="upperRoman"/>
      <w:lvlText w:val="%9."/>
      <w:lvlJc w:val="left"/>
      <w:pPr>
        <w:tabs>
          <w:tab w:val="num" w:pos="3600"/>
        </w:tabs>
        <w:ind w:left="3600" w:hanging="360"/>
      </w:pPr>
      <w:rPr>
        <w:b/>
        <w:bCs/>
      </w:rPr>
    </w:lvl>
  </w:abstractNum>
  <w:abstractNum w:abstractNumId="5">
    <w:nsid w:val="0FC365B7"/>
    <w:multiLevelType w:val="hybridMultilevel"/>
    <w:tmpl w:val="3C4474A2"/>
    <w:lvl w:ilvl="0" w:tplc="C71E491E">
      <w:start w:val="1"/>
      <w:numFmt w:val="decimal"/>
      <w:lvlText w:val="%1.          "/>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6">
    <w:nsid w:val="116F0464"/>
    <w:multiLevelType w:val="hybridMultilevel"/>
    <w:tmpl w:val="3C4474A2"/>
    <w:lvl w:ilvl="0" w:tplc="C71E491E">
      <w:start w:val="1"/>
      <w:numFmt w:val="decimal"/>
      <w:lvlText w:val="%1.          "/>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7">
    <w:nsid w:val="14CD37A1"/>
    <w:multiLevelType w:val="multilevel"/>
    <w:tmpl w:val="DA7C7F44"/>
    <w:lvl w:ilvl="0">
      <w:start w:val="1"/>
      <w:numFmt w:val="upperRoman"/>
      <w:lvlText w:val="%1 -"/>
      <w:lvlJc w:val="left"/>
      <w:pPr>
        <w:tabs>
          <w:tab w:val="num" w:pos="720"/>
        </w:tabs>
        <w:ind w:left="720" w:hanging="360"/>
      </w:pPr>
      <w:rPr>
        <w:b/>
        <w:bCs/>
      </w:rPr>
    </w:lvl>
    <w:lvl w:ilvl="1">
      <w:start w:val="1"/>
      <w:numFmt w:val="upperRoman"/>
      <w:lvlText w:val="%2."/>
      <w:lvlJc w:val="left"/>
      <w:pPr>
        <w:tabs>
          <w:tab w:val="num" w:pos="1080"/>
        </w:tabs>
        <w:ind w:left="1080" w:hanging="360"/>
      </w:pPr>
      <w:rPr>
        <w:b/>
        <w:bCs/>
      </w:rPr>
    </w:lvl>
    <w:lvl w:ilvl="2">
      <w:start w:val="1"/>
      <w:numFmt w:val="upperRoman"/>
      <w:lvlText w:val="%3."/>
      <w:lvlJc w:val="left"/>
      <w:pPr>
        <w:tabs>
          <w:tab w:val="num" w:pos="1440"/>
        </w:tabs>
        <w:ind w:left="1440" w:hanging="360"/>
      </w:pPr>
      <w:rPr>
        <w:b/>
        <w:bCs/>
      </w:rPr>
    </w:lvl>
    <w:lvl w:ilvl="3">
      <w:start w:val="1"/>
      <w:numFmt w:val="upperRoman"/>
      <w:lvlText w:val="%4."/>
      <w:lvlJc w:val="left"/>
      <w:pPr>
        <w:tabs>
          <w:tab w:val="num" w:pos="1800"/>
        </w:tabs>
        <w:ind w:left="1800" w:hanging="360"/>
      </w:pPr>
      <w:rPr>
        <w:b/>
        <w:bCs/>
      </w:rPr>
    </w:lvl>
    <w:lvl w:ilvl="4">
      <w:start w:val="1"/>
      <w:numFmt w:val="upperRoman"/>
      <w:lvlText w:val="%5."/>
      <w:lvlJc w:val="left"/>
      <w:pPr>
        <w:tabs>
          <w:tab w:val="num" w:pos="2160"/>
        </w:tabs>
        <w:ind w:left="2160" w:hanging="360"/>
      </w:pPr>
      <w:rPr>
        <w:b/>
        <w:bCs/>
      </w:rPr>
    </w:lvl>
    <w:lvl w:ilvl="5">
      <w:start w:val="1"/>
      <w:numFmt w:val="upperRoman"/>
      <w:lvlText w:val="%6."/>
      <w:lvlJc w:val="left"/>
      <w:pPr>
        <w:tabs>
          <w:tab w:val="num" w:pos="2520"/>
        </w:tabs>
        <w:ind w:left="2520" w:hanging="360"/>
      </w:pPr>
      <w:rPr>
        <w:b/>
        <w:bCs/>
      </w:rPr>
    </w:lvl>
    <w:lvl w:ilvl="6">
      <w:start w:val="1"/>
      <w:numFmt w:val="upperRoman"/>
      <w:lvlText w:val="%7."/>
      <w:lvlJc w:val="left"/>
      <w:pPr>
        <w:tabs>
          <w:tab w:val="num" w:pos="2880"/>
        </w:tabs>
        <w:ind w:left="2880" w:hanging="360"/>
      </w:pPr>
      <w:rPr>
        <w:b/>
        <w:bCs/>
      </w:rPr>
    </w:lvl>
    <w:lvl w:ilvl="7">
      <w:start w:val="1"/>
      <w:numFmt w:val="upperRoman"/>
      <w:lvlText w:val="%8."/>
      <w:lvlJc w:val="left"/>
      <w:pPr>
        <w:tabs>
          <w:tab w:val="num" w:pos="3240"/>
        </w:tabs>
        <w:ind w:left="3240" w:hanging="360"/>
      </w:pPr>
      <w:rPr>
        <w:b/>
        <w:bCs/>
      </w:rPr>
    </w:lvl>
    <w:lvl w:ilvl="8">
      <w:start w:val="1"/>
      <w:numFmt w:val="upperRoman"/>
      <w:lvlText w:val="%9."/>
      <w:lvlJc w:val="left"/>
      <w:pPr>
        <w:tabs>
          <w:tab w:val="num" w:pos="3600"/>
        </w:tabs>
        <w:ind w:left="3600" w:hanging="360"/>
      </w:pPr>
      <w:rPr>
        <w:b/>
        <w:bCs/>
      </w:rPr>
    </w:lvl>
  </w:abstractNum>
  <w:abstractNum w:abstractNumId="8">
    <w:nsid w:val="25C537E8"/>
    <w:multiLevelType w:val="hybridMultilevel"/>
    <w:tmpl w:val="3C4474A2"/>
    <w:lvl w:ilvl="0" w:tplc="C71E491E">
      <w:start w:val="1"/>
      <w:numFmt w:val="decimal"/>
      <w:lvlText w:val="%1.          "/>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9">
    <w:nsid w:val="28DF2CBA"/>
    <w:multiLevelType w:val="multilevel"/>
    <w:tmpl w:val="08864AA2"/>
    <w:lvl w:ilvl="0">
      <w:start w:val="1"/>
      <w:numFmt w:val="upperRoman"/>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lowerLetter"/>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310537C8"/>
    <w:multiLevelType w:val="multilevel"/>
    <w:tmpl w:val="42481D0E"/>
    <w:lvl w:ilvl="0">
      <w:start w:val="1"/>
      <w:numFmt w:val="upperRoman"/>
      <w:lvlText w:val="%1 -"/>
      <w:lvlJc w:val="left"/>
      <w:pPr>
        <w:tabs>
          <w:tab w:val="num" w:pos="720"/>
        </w:tabs>
        <w:ind w:left="720" w:hanging="360"/>
      </w:pPr>
      <w:rPr>
        <w:b/>
        <w:bCs/>
      </w:rPr>
    </w:lvl>
    <w:lvl w:ilvl="1">
      <w:start w:val="1"/>
      <w:numFmt w:val="upperRoman"/>
      <w:lvlText w:val="%2."/>
      <w:lvlJc w:val="left"/>
      <w:pPr>
        <w:tabs>
          <w:tab w:val="num" w:pos="1080"/>
        </w:tabs>
        <w:ind w:left="1080" w:hanging="360"/>
      </w:pPr>
      <w:rPr>
        <w:b/>
        <w:bCs/>
      </w:rPr>
    </w:lvl>
    <w:lvl w:ilvl="2">
      <w:start w:val="1"/>
      <w:numFmt w:val="upperRoman"/>
      <w:lvlText w:val="%3."/>
      <w:lvlJc w:val="left"/>
      <w:pPr>
        <w:tabs>
          <w:tab w:val="num" w:pos="1440"/>
        </w:tabs>
        <w:ind w:left="1440" w:hanging="360"/>
      </w:pPr>
      <w:rPr>
        <w:b/>
        <w:bCs/>
      </w:rPr>
    </w:lvl>
    <w:lvl w:ilvl="3">
      <w:start w:val="1"/>
      <w:numFmt w:val="upperRoman"/>
      <w:lvlText w:val="%4."/>
      <w:lvlJc w:val="left"/>
      <w:pPr>
        <w:tabs>
          <w:tab w:val="num" w:pos="1800"/>
        </w:tabs>
        <w:ind w:left="1800" w:hanging="360"/>
      </w:pPr>
      <w:rPr>
        <w:b/>
        <w:bCs/>
      </w:rPr>
    </w:lvl>
    <w:lvl w:ilvl="4">
      <w:start w:val="1"/>
      <w:numFmt w:val="upperRoman"/>
      <w:lvlText w:val="%5."/>
      <w:lvlJc w:val="left"/>
      <w:pPr>
        <w:tabs>
          <w:tab w:val="num" w:pos="2160"/>
        </w:tabs>
        <w:ind w:left="2160" w:hanging="360"/>
      </w:pPr>
      <w:rPr>
        <w:b/>
        <w:bCs/>
      </w:rPr>
    </w:lvl>
    <w:lvl w:ilvl="5">
      <w:start w:val="1"/>
      <w:numFmt w:val="upperRoman"/>
      <w:lvlText w:val="%6."/>
      <w:lvlJc w:val="left"/>
      <w:pPr>
        <w:tabs>
          <w:tab w:val="num" w:pos="2520"/>
        </w:tabs>
        <w:ind w:left="2520" w:hanging="360"/>
      </w:pPr>
      <w:rPr>
        <w:b/>
        <w:bCs/>
      </w:rPr>
    </w:lvl>
    <w:lvl w:ilvl="6">
      <w:start w:val="1"/>
      <w:numFmt w:val="upperRoman"/>
      <w:lvlText w:val="%7."/>
      <w:lvlJc w:val="left"/>
      <w:pPr>
        <w:tabs>
          <w:tab w:val="num" w:pos="2880"/>
        </w:tabs>
        <w:ind w:left="2880" w:hanging="360"/>
      </w:pPr>
      <w:rPr>
        <w:b/>
        <w:bCs/>
      </w:rPr>
    </w:lvl>
    <w:lvl w:ilvl="7">
      <w:start w:val="1"/>
      <w:numFmt w:val="upperRoman"/>
      <w:lvlText w:val="%8."/>
      <w:lvlJc w:val="left"/>
      <w:pPr>
        <w:tabs>
          <w:tab w:val="num" w:pos="3240"/>
        </w:tabs>
        <w:ind w:left="3240" w:hanging="360"/>
      </w:pPr>
      <w:rPr>
        <w:b/>
        <w:bCs/>
      </w:rPr>
    </w:lvl>
    <w:lvl w:ilvl="8">
      <w:start w:val="1"/>
      <w:numFmt w:val="upperRoman"/>
      <w:lvlText w:val="%9."/>
      <w:lvlJc w:val="left"/>
      <w:pPr>
        <w:tabs>
          <w:tab w:val="num" w:pos="3600"/>
        </w:tabs>
        <w:ind w:left="3600" w:hanging="360"/>
      </w:pPr>
      <w:rPr>
        <w:b/>
        <w:bCs/>
      </w:rPr>
    </w:lvl>
  </w:abstractNum>
  <w:abstractNum w:abstractNumId="11">
    <w:nsid w:val="3EC145C7"/>
    <w:multiLevelType w:val="multilevel"/>
    <w:tmpl w:val="2E0A9DCA"/>
    <w:lvl w:ilvl="0">
      <w:start w:val="1"/>
      <w:numFmt w:val="upperRoman"/>
      <w:lvlText w:val="%1 -"/>
      <w:lvlJc w:val="left"/>
      <w:pPr>
        <w:tabs>
          <w:tab w:val="num" w:pos="720"/>
        </w:tabs>
        <w:ind w:left="720" w:hanging="360"/>
      </w:pPr>
      <w:rPr>
        <w:b/>
        <w:bCs/>
      </w:rPr>
    </w:lvl>
    <w:lvl w:ilvl="1">
      <w:start w:val="1"/>
      <w:numFmt w:val="upperRoman"/>
      <w:lvlText w:val="%2."/>
      <w:lvlJc w:val="left"/>
      <w:pPr>
        <w:tabs>
          <w:tab w:val="num" w:pos="1080"/>
        </w:tabs>
        <w:ind w:left="1080" w:hanging="360"/>
      </w:pPr>
      <w:rPr>
        <w:b/>
        <w:bCs/>
      </w:rPr>
    </w:lvl>
    <w:lvl w:ilvl="2">
      <w:start w:val="1"/>
      <w:numFmt w:val="upperRoman"/>
      <w:lvlText w:val="%3."/>
      <w:lvlJc w:val="left"/>
      <w:pPr>
        <w:tabs>
          <w:tab w:val="num" w:pos="1440"/>
        </w:tabs>
        <w:ind w:left="1440" w:hanging="360"/>
      </w:pPr>
      <w:rPr>
        <w:b/>
        <w:bCs/>
      </w:rPr>
    </w:lvl>
    <w:lvl w:ilvl="3">
      <w:start w:val="1"/>
      <w:numFmt w:val="upperRoman"/>
      <w:lvlText w:val="%4."/>
      <w:lvlJc w:val="left"/>
      <w:pPr>
        <w:tabs>
          <w:tab w:val="num" w:pos="1800"/>
        </w:tabs>
        <w:ind w:left="1800" w:hanging="360"/>
      </w:pPr>
      <w:rPr>
        <w:b/>
        <w:bCs/>
      </w:rPr>
    </w:lvl>
    <w:lvl w:ilvl="4">
      <w:start w:val="1"/>
      <w:numFmt w:val="upperRoman"/>
      <w:lvlText w:val="%5."/>
      <w:lvlJc w:val="left"/>
      <w:pPr>
        <w:tabs>
          <w:tab w:val="num" w:pos="2160"/>
        </w:tabs>
        <w:ind w:left="2160" w:hanging="360"/>
      </w:pPr>
      <w:rPr>
        <w:b/>
        <w:bCs/>
      </w:rPr>
    </w:lvl>
    <w:lvl w:ilvl="5">
      <w:start w:val="1"/>
      <w:numFmt w:val="upperRoman"/>
      <w:lvlText w:val="%6."/>
      <w:lvlJc w:val="left"/>
      <w:pPr>
        <w:tabs>
          <w:tab w:val="num" w:pos="2520"/>
        </w:tabs>
        <w:ind w:left="2520" w:hanging="360"/>
      </w:pPr>
      <w:rPr>
        <w:b/>
        <w:bCs/>
      </w:rPr>
    </w:lvl>
    <w:lvl w:ilvl="6">
      <w:start w:val="1"/>
      <w:numFmt w:val="upperRoman"/>
      <w:lvlText w:val="%7."/>
      <w:lvlJc w:val="left"/>
      <w:pPr>
        <w:tabs>
          <w:tab w:val="num" w:pos="2880"/>
        </w:tabs>
        <w:ind w:left="2880" w:hanging="360"/>
      </w:pPr>
      <w:rPr>
        <w:b/>
        <w:bCs/>
      </w:rPr>
    </w:lvl>
    <w:lvl w:ilvl="7">
      <w:start w:val="1"/>
      <w:numFmt w:val="upperRoman"/>
      <w:lvlText w:val="%8."/>
      <w:lvlJc w:val="left"/>
      <w:pPr>
        <w:tabs>
          <w:tab w:val="num" w:pos="3240"/>
        </w:tabs>
        <w:ind w:left="3240" w:hanging="360"/>
      </w:pPr>
      <w:rPr>
        <w:b/>
        <w:bCs/>
      </w:rPr>
    </w:lvl>
    <w:lvl w:ilvl="8">
      <w:start w:val="1"/>
      <w:numFmt w:val="upperRoman"/>
      <w:lvlText w:val="%9."/>
      <w:lvlJc w:val="left"/>
      <w:pPr>
        <w:tabs>
          <w:tab w:val="num" w:pos="3600"/>
        </w:tabs>
        <w:ind w:left="3600" w:hanging="360"/>
      </w:pPr>
      <w:rPr>
        <w:b/>
        <w:bCs/>
      </w:rPr>
    </w:lvl>
  </w:abstractNum>
  <w:abstractNum w:abstractNumId="12">
    <w:nsid w:val="3ED815DF"/>
    <w:multiLevelType w:val="multilevel"/>
    <w:tmpl w:val="8ADA4E36"/>
    <w:lvl w:ilvl="0">
      <w:start w:val="1"/>
      <w:numFmt w:val="upperRoman"/>
      <w:lvlText w:val="%1"/>
      <w:lvlJc w:val="left"/>
      <w:pPr>
        <w:tabs>
          <w:tab w:val="num" w:pos="720"/>
        </w:tabs>
        <w:ind w:left="720" w:hanging="360"/>
      </w:pPr>
      <w:rPr>
        <w:b/>
        <w:bCs/>
      </w:rPr>
    </w:lvl>
    <w:lvl w:ilvl="1">
      <w:start w:val="1"/>
      <w:numFmt w:val="upperRoman"/>
      <w:lvlText w:val="%2"/>
      <w:lvlJc w:val="left"/>
      <w:pPr>
        <w:tabs>
          <w:tab w:val="num" w:pos="1080"/>
        </w:tabs>
        <w:ind w:left="1080" w:hanging="360"/>
      </w:pPr>
      <w:rPr>
        <w:b/>
        <w:bCs/>
      </w:rPr>
    </w:lvl>
    <w:lvl w:ilvl="2">
      <w:start w:val="1"/>
      <w:numFmt w:val="lowerLetter"/>
      <w:lvlText w:val="%3)"/>
      <w:lvlJc w:val="left"/>
      <w:pPr>
        <w:tabs>
          <w:tab w:val="num" w:pos="1440"/>
        </w:tabs>
        <w:ind w:left="1440" w:hanging="360"/>
      </w:pPr>
      <w:rPr>
        <w:b/>
        <w:bCs/>
      </w:rPr>
    </w:lvl>
    <w:lvl w:ilvl="3">
      <w:start w:val="1"/>
      <w:numFmt w:val="upperRoman"/>
      <w:lvlText w:val="%4."/>
      <w:lvlJc w:val="left"/>
      <w:pPr>
        <w:tabs>
          <w:tab w:val="num" w:pos="1800"/>
        </w:tabs>
        <w:ind w:left="1800" w:hanging="360"/>
      </w:pPr>
      <w:rPr>
        <w:b/>
        <w:bCs/>
      </w:rPr>
    </w:lvl>
    <w:lvl w:ilvl="4">
      <w:start w:val="1"/>
      <w:numFmt w:val="upperRoman"/>
      <w:lvlText w:val="%5."/>
      <w:lvlJc w:val="left"/>
      <w:pPr>
        <w:tabs>
          <w:tab w:val="num" w:pos="2160"/>
        </w:tabs>
        <w:ind w:left="2160" w:hanging="360"/>
      </w:pPr>
      <w:rPr>
        <w:b/>
        <w:bCs/>
      </w:rPr>
    </w:lvl>
    <w:lvl w:ilvl="5">
      <w:start w:val="1"/>
      <w:numFmt w:val="upperRoman"/>
      <w:lvlText w:val="%6."/>
      <w:lvlJc w:val="left"/>
      <w:pPr>
        <w:tabs>
          <w:tab w:val="num" w:pos="2520"/>
        </w:tabs>
        <w:ind w:left="2520" w:hanging="360"/>
      </w:pPr>
      <w:rPr>
        <w:b/>
        <w:bCs/>
      </w:rPr>
    </w:lvl>
    <w:lvl w:ilvl="6">
      <w:start w:val="1"/>
      <w:numFmt w:val="upperRoman"/>
      <w:lvlText w:val="%7."/>
      <w:lvlJc w:val="left"/>
      <w:pPr>
        <w:tabs>
          <w:tab w:val="num" w:pos="2880"/>
        </w:tabs>
        <w:ind w:left="2880" w:hanging="360"/>
      </w:pPr>
      <w:rPr>
        <w:b/>
        <w:bCs/>
      </w:rPr>
    </w:lvl>
    <w:lvl w:ilvl="7">
      <w:start w:val="1"/>
      <w:numFmt w:val="upperRoman"/>
      <w:lvlText w:val="%8."/>
      <w:lvlJc w:val="left"/>
      <w:pPr>
        <w:tabs>
          <w:tab w:val="num" w:pos="3240"/>
        </w:tabs>
        <w:ind w:left="3240" w:hanging="360"/>
      </w:pPr>
      <w:rPr>
        <w:b/>
        <w:bCs/>
      </w:rPr>
    </w:lvl>
    <w:lvl w:ilvl="8">
      <w:start w:val="1"/>
      <w:numFmt w:val="upperRoman"/>
      <w:lvlText w:val="%9."/>
      <w:lvlJc w:val="left"/>
      <w:pPr>
        <w:tabs>
          <w:tab w:val="num" w:pos="3600"/>
        </w:tabs>
        <w:ind w:left="3600" w:hanging="360"/>
      </w:pPr>
      <w:rPr>
        <w:b/>
        <w:bCs/>
      </w:rPr>
    </w:lvl>
  </w:abstractNum>
  <w:abstractNum w:abstractNumId="13">
    <w:nsid w:val="43A13A8E"/>
    <w:multiLevelType w:val="multilevel"/>
    <w:tmpl w:val="21DA20F8"/>
    <w:lvl w:ilvl="0">
      <w:start w:val="1"/>
      <w:numFmt w:val="upperRoman"/>
      <w:lvlText w:val="%1 -"/>
      <w:lvlJc w:val="left"/>
      <w:pPr>
        <w:tabs>
          <w:tab w:val="num" w:pos="720"/>
        </w:tabs>
        <w:ind w:left="720" w:hanging="360"/>
      </w:pPr>
      <w:rPr>
        <w:b/>
        <w:bCs/>
      </w:rPr>
    </w:lvl>
    <w:lvl w:ilvl="1">
      <w:start w:val="1"/>
      <w:numFmt w:val="upperRoman"/>
      <w:lvlText w:val="%2."/>
      <w:lvlJc w:val="left"/>
      <w:pPr>
        <w:tabs>
          <w:tab w:val="num" w:pos="1080"/>
        </w:tabs>
        <w:ind w:left="1080" w:hanging="360"/>
      </w:pPr>
      <w:rPr>
        <w:b/>
        <w:bCs/>
      </w:rPr>
    </w:lvl>
    <w:lvl w:ilvl="2">
      <w:start w:val="1"/>
      <w:numFmt w:val="upperRoman"/>
      <w:lvlText w:val="%3."/>
      <w:lvlJc w:val="left"/>
      <w:pPr>
        <w:tabs>
          <w:tab w:val="num" w:pos="1440"/>
        </w:tabs>
        <w:ind w:left="1440" w:hanging="360"/>
      </w:pPr>
      <w:rPr>
        <w:b/>
        <w:bCs/>
      </w:rPr>
    </w:lvl>
    <w:lvl w:ilvl="3">
      <w:start w:val="1"/>
      <w:numFmt w:val="upperRoman"/>
      <w:lvlText w:val="%4."/>
      <w:lvlJc w:val="left"/>
      <w:pPr>
        <w:tabs>
          <w:tab w:val="num" w:pos="1800"/>
        </w:tabs>
        <w:ind w:left="1800" w:hanging="360"/>
      </w:pPr>
      <w:rPr>
        <w:b/>
        <w:bCs/>
      </w:rPr>
    </w:lvl>
    <w:lvl w:ilvl="4">
      <w:start w:val="1"/>
      <w:numFmt w:val="upperRoman"/>
      <w:lvlText w:val="%5."/>
      <w:lvlJc w:val="left"/>
      <w:pPr>
        <w:tabs>
          <w:tab w:val="num" w:pos="2160"/>
        </w:tabs>
        <w:ind w:left="2160" w:hanging="360"/>
      </w:pPr>
      <w:rPr>
        <w:b/>
        <w:bCs/>
      </w:rPr>
    </w:lvl>
    <w:lvl w:ilvl="5">
      <w:start w:val="1"/>
      <w:numFmt w:val="upperRoman"/>
      <w:lvlText w:val="%6."/>
      <w:lvlJc w:val="left"/>
      <w:pPr>
        <w:tabs>
          <w:tab w:val="num" w:pos="2520"/>
        </w:tabs>
        <w:ind w:left="2520" w:hanging="360"/>
      </w:pPr>
      <w:rPr>
        <w:b/>
        <w:bCs/>
      </w:rPr>
    </w:lvl>
    <w:lvl w:ilvl="6">
      <w:start w:val="1"/>
      <w:numFmt w:val="upperRoman"/>
      <w:lvlText w:val="%7."/>
      <w:lvlJc w:val="left"/>
      <w:pPr>
        <w:tabs>
          <w:tab w:val="num" w:pos="2880"/>
        </w:tabs>
        <w:ind w:left="2880" w:hanging="360"/>
      </w:pPr>
      <w:rPr>
        <w:b/>
        <w:bCs/>
      </w:rPr>
    </w:lvl>
    <w:lvl w:ilvl="7">
      <w:start w:val="1"/>
      <w:numFmt w:val="upperRoman"/>
      <w:lvlText w:val="%8."/>
      <w:lvlJc w:val="left"/>
      <w:pPr>
        <w:tabs>
          <w:tab w:val="num" w:pos="3240"/>
        </w:tabs>
        <w:ind w:left="3240" w:hanging="360"/>
      </w:pPr>
      <w:rPr>
        <w:b/>
        <w:bCs/>
      </w:rPr>
    </w:lvl>
    <w:lvl w:ilvl="8">
      <w:start w:val="1"/>
      <w:numFmt w:val="upperRoman"/>
      <w:lvlText w:val="%9."/>
      <w:lvlJc w:val="left"/>
      <w:pPr>
        <w:tabs>
          <w:tab w:val="num" w:pos="3600"/>
        </w:tabs>
        <w:ind w:left="3600" w:hanging="360"/>
      </w:pPr>
      <w:rPr>
        <w:b/>
        <w:bCs/>
      </w:rPr>
    </w:lvl>
  </w:abstractNum>
  <w:abstractNum w:abstractNumId="14">
    <w:nsid w:val="48B03E9B"/>
    <w:multiLevelType w:val="multilevel"/>
    <w:tmpl w:val="E9E47CD2"/>
    <w:lvl w:ilvl="0">
      <w:start w:val="1"/>
      <w:numFmt w:val="upperRoman"/>
      <w:lvlText w:val="%1 -"/>
      <w:lvlJc w:val="left"/>
      <w:pPr>
        <w:tabs>
          <w:tab w:val="num" w:pos="720"/>
        </w:tabs>
        <w:ind w:left="720" w:hanging="360"/>
      </w:pPr>
      <w:rPr>
        <w:b/>
        <w:bCs/>
      </w:rPr>
    </w:lvl>
    <w:lvl w:ilvl="1">
      <w:start w:val="1"/>
      <w:numFmt w:val="lowerLetter"/>
      <w:lvlText w:val="%2)"/>
      <w:lvlJc w:val="left"/>
      <w:pPr>
        <w:tabs>
          <w:tab w:val="num" w:pos="1080"/>
        </w:tabs>
        <w:ind w:left="1080" w:hanging="360"/>
      </w:pPr>
      <w:rPr>
        <w:b/>
        <w:bCs/>
      </w:rPr>
    </w:lvl>
    <w:lvl w:ilvl="2">
      <w:start w:val="1"/>
      <w:numFmt w:val="lowerLetter"/>
      <w:lvlText w:val="%3)"/>
      <w:lvlJc w:val="left"/>
      <w:pPr>
        <w:tabs>
          <w:tab w:val="num" w:pos="1440"/>
        </w:tabs>
        <w:ind w:left="1440" w:hanging="360"/>
      </w:pPr>
      <w:rPr>
        <w:b/>
        <w:bCs/>
      </w:rPr>
    </w:lvl>
    <w:lvl w:ilvl="3">
      <w:start w:val="1"/>
      <w:numFmt w:val="lowerLetter"/>
      <w:lvlText w:val="%4)"/>
      <w:lvlJc w:val="left"/>
      <w:pPr>
        <w:tabs>
          <w:tab w:val="num" w:pos="1800"/>
        </w:tabs>
        <w:ind w:left="1800" w:hanging="360"/>
      </w:pPr>
      <w:rPr>
        <w:b/>
        <w:bCs/>
      </w:rPr>
    </w:lvl>
    <w:lvl w:ilvl="4">
      <w:start w:val="1"/>
      <w:numFmt w:val="lowerLetter"/>
      <w:lvlText w:val="%5)"/>
      <w:lvlJc w:val="left"/>
      <w:pPr>
        <w:tabs>
          <w:tab w:val="num" w:pos="2160"/>
        </w:tabs>
        <w:ind w:left="2160" w:hanging="360"/>
      </w:pPr>
      <w:rPr>
        <w:b/>
        <w:bCs/>
      </w:rPr>
    </w:lvl>
    <w:lvl w:ilvl="5">
      <w:start w:val="1"/>
      <w:numFmt w:val="lowerLetter"/>
      <w:lvlText w:val="%6)"/>
      <w:lvlJc w:val="left"/>
      <w:pPr>
        <w:tabs>
          <w:tab w:val="num" w:pos="2520"/>
        </w:tabs>
        <w:ind w:left="2520" w:hanging="360"/>
      </w:pPr>
      <w:rPr>
        <w:b/>
        <w:bCs/>
      </w:rPr>
    </w:lvl>
    <w:lvl w:ilvl="6">
      <w:start w:val="1"/>
      <w:numFmt w:val="lowerLetter"/>
      <w:lvlText w:val="%7)"/>
      <w:lvlJc w:val="left"/>
      <w:pPr>
        <w:tabs>
          <w:tab w:val="num" w:pos="2880"/>
        </w:tabs>
        <w:ind w:left="2880" w:hanging="360"/>
      </w:pPr>
      <w:rPr>
        <w:b/>
        <w:bCs/>
      </w:rPr>
    </w:lvl>
    <w:lvl w:ilvl="7">
      <w:start w:val="1"/>
      <w:numFmt w:val="lowerLetter"/>
      <w:lvlText w:val="%8)"/>
      <w:lvlJc w:val="left"/>
      <w:pPr>
        <w:tabs>
          <w:tab w:val="num" w:pos="3240"/>
        </w:tabs>
        <w:ind w:left="3240" w:hanging="360"/>
      </w:pPr>
      <w:rPr>
        <w:b/>
        <w:bCs/>
      </w:rPr>
    </w:lvl>
    <w:lvl w:ilvl="8">
      <w:start w:val="1"/>
      <w:numFmt w:val="lowerLetter"/>
      <w:lvlText w:val="%9)"/>
      <w:lvlJc w:val="left"/>
      <w:pPr>
        <w:tabs>
          <w:tab w:val="num" w:pos="3600"/>
        </w:tabs>
        <w:ind w:left="3600" w:hanging="360"/>
      </w:pPr>
      <w:rPr>
        <w:b/>
        <w:bCs/>
      </w:rPr>
    </w:lvl>
  </w:abstractNum>
  <w:abstractNum w:abstractNumId="15">
    <w:nsid w:val="48B4523B"/>
    <w:multiLevelType w:val="multilevel"/>
    <w:tmpl w:val="BCD848D4"/>
    <w:lvl w:ilvl="0">
      <w:start w:val="17"/>
      <w:numFmt w:val="upperRoman"/>
      <w:lvlText w:val="%1"/>
      <w:lvlJc w:val="left"/>
      <w:pPr>
        <w:tabs>
          <w:tab w:val="num" w:pos="720"/>
        </w:tabs>
        <w:ind w:left="720" w:hanging="360"/>
      </w:pPr>
      <w:rPr>
        <w:b/>
        <w:bCs/>
      </w:rPr>
    </w:lvl>
    <w:lvl w:ilvl="1">
      <w:start w:val="1"/>
      <w:numFmt w:val="lowerLetter"/>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upperRoman"/>
      <w:lvlText w:val="%4."/>
      <w:lvlJc w:val="left"/>
      <w:pPr>
        <w:tabs>
          <w:tab w:val="num" w:pos="1800"/>
        </w:tabs>
        <w:ind w:left="1800" w:hanging="360"/>
      </w:pPr>
      <w:rPr>
        <w:b/>
        <w:bCs/>
      </w:rPr>
    </w:lvl>
    <w:lvl w:ilvl="4">
      <w:start w:val="1"/>
      <w:numFmt w:val="upperRoman"/>
      <w:lvlText w:val="%5."/>
      <w:lvlJc w:val="left"/>
      <w:pPr>
        <w:tabs>
          <w:tab w:val="num" w:pos="2160"/>
        </w:tabs>
        <w:ind w:left="2160" w:hanging="360"/>
      </w:pPr>
      <w:rPr>
        <w:b/>
        <w:bCs/>
      </w:rPr>
    </w:lvl>
    <w:lvl w:ilvl="5">
      <w:start w:val="1"/>
      <w:numFmt w:val="upperRoman"/>
      <w:lvlText w:val="%6."/>
      <w:lvlJc w:val="left"/>
      <w:pPr>
        <w:tabs>
          <w:tab w:val="num" w:pos="2520"/>
        </w:tabs>
        <w:ind w:left="2520" w:hanging="360"/>
      </w:pPr>
      <w:rPr>
        <w:b/>
        <w:bCs/>
      </w:rPr>
    </w:lvl>
    <w:lvl w:ilvl="6">
      <w:start w:val="1"/>
      <w:numFmt w:val="upperRoman"/>
      <w:lvlText w:val="%7."/>
      <w:lvlJc w:val="left"/>
      <w:pPr>
        <w:tabs>
          <w:tab w:val="num" w:pos="2880"/>
        </w:tabs>
        <w:ind w:left="2880" w:hanging="360"/>
      </w:pPr>
      <w:rPr>
        <w:b/>
        <w:bCs/>
      </w:rPr>
    </w:lvl>
    <w:lvl w:ilvl="7">
      <w:start w:val="1"/>
      <w:numFmt w:val="upperRoman"/>
      <w:lvlText w:val="%8."/>
      <w:lvlJc w:val="left"/>
      <w:pPr>
        <w:tabs>
          <w:tab w:val="num" w:pos="3240"/>
        </w:tabs>
        <w:ind w:left="3240" w:hanging="360"/>
      </w:pPr>
      <w:rPr>
        <w:b/>
        <w:bCs/>
      </w:rPr>
    </w:lvl>
    <w:lvl w:ilvl="8">
      <w:start w:val="1"/>
      <w:numFmt w:val="upperRoman"/>
      <w:lvlText w:val="%9."/>
      <w:lvlJc w:val="left"/>
      <w:pPr>
        <w:tabs>
          <w:tab w:val="num" w:pos="3600"/>
        </w:tabs>
        <w:ind w:left="3600" w:hanging="360"/>
      </w:pPr>
      <w:rPr>
        <w:b/>
        <w:bCs/>
      </w:rPr>
    </w:lvl>
  </w:abstractNum>
  <w:abstractNum w:abstractNumId="16">
    <w:nsid w:val="5DB10FDF"/>
    <w:multiLevelType w:val="multilevel"/>
    <w:tmpl w:val="192E638A"/>
    <w:lvl w:ilvl="0">
      <w:start w:val="1"/>
      <w:numFmt w:val="upperRoman"/>
      <w:lvlText w:val="%1 -"/>
      <w:lvlJc w:val="left"/>
      <w:pPr>
        <w:tabs>
          <w:tab w:val="num" w:pos="720"/>
        </w:tabs>
        <w:ind w:left="720" w:hanging="360"/>
      </w:pPr>
      <w:rPr>
        <w:b/>
        <w:bCs/>
      </w:rPr>
    </w:lvl>
    <w:lvl w:ilvl="1">
      <w:start w:val="1"/>
      <w:numFmt w:val="upperRoman"/>
      <w:lvlText w:val="%2."/>
      <w:lvlJc w:val="left"/>
      <w:pPr>
        <w:tabs>
          <w:tab w:val="num" w:pos="1080"/>
        </w:tabs>
        <w:ind w:left="1080" w:hanging="360"/>
      </w:pPr>
      <w:rPr>
        <w:b/>
        <w:bCs/>
      </w:rPr>
    </w:lvl>
    <w:lvl w:ilvl="2">
      <w:start w:val="1"/>
      <w:numFmt w:val="upperRoman"/>
      <w:lvlText w:val="%3."/>
      <w:lvlJc w:val="left"/>
      <w:pPr>
        <w:tabs>
          <w:tab w:val="num" w:pos="1440"/>
        </w:tabs>
        <w:ind w:left="1440" w:hanging="360"/>
      </w:pPr>
      <w:rPr>
        <w:b/>
        <w:bCs/>
      </w:rPr>
    </w:lvl>
    <w:lvl w:ilvl="3">
      <w:start w:val="1"/>
      <w:numFmt w:val="upperRoman"/>
      <w:lvlText w:val="%4."/>
      <w:lvlJc w:val="left"/>
      <w:pPr>
        <w:tabs>
          <w:tab w:val="num" w:pos="1800"/>
        </w:tabs>
        <w:ind w:left="1800" w:hanging="360"/>
      </w:pPr>
      <w:rPr>
        <w:b/>
        <w:bCs/>
      </w:rPr>
    </w:lvl>
    <w:lvl w:ilvl="4">
      <w:start w:val="1"/>
      <w:numFmt w:val="upperRoman"/>
      <w:lvlText w:val="%5."/>
      <w:lvlJc w:val="left"/>
      <w:pPr>
        <w:tabs>
          <w:tab w:val="num" w:pos="2160"/>
        </w:tabs>
        <w:ind w:left="2160" w:hanging="360"/>
      </w:pPr>
      <w:rPr>
        <w:b/>
        <w:bCs/>
      </w:rPr>
    </w:lvl>
    <w:lvl w:ilvl="5">
      <w:start w:val="1"/>
      <w:numFmt w:val="upperRoman"/>
      <w:lvlText w:val="%6."/>
      <w:lvlJc w:val="left"/>
      <w:pPr>
        <w:tabs>
          <w:tab w:val="num" w:pos="2520"/>
        </w:tabs>
        <w:ind w:left="2520" w:hanging="360"/>
      </w:pPr>
      <w:rPr>
        <w:b/>
        <w:bCs/>
      </w:rPr>
    </w:lvl>
    <w:lvl w:ilvl="6">
      <w:start w:val="1"/>
      <w:numFmt w:val="upperRoman"/>
      <w:lvlText w:val="%7."/>
      <w:lvlJc w:val="left"/>
      <w:pPr>
        <w:tabs>
          <w:tab w:val="num" w:pos="2880"/>
        </w:tabs>
        <w:ind w:left="2880" w:hanging="360"/>
      </w:pPr>
      <w:rPr>
        <w:b/>
        <w:bCs/>
      </w:rPr>
    </w:lvl>
    <w:lvl w:ilvl="7">
      <w:start w:val="1"/>
      <w:numFmt w:val="upperRoman"/>
      <w:lvlText w:val="%8."/>
      <w:lvlJc w:val="left"/>
      <w:pPr>
        <w:tabs>
          <w:tab w:val="num" w:pos="3240"/>
        </w:tabs>
        <w:ind w:left="3240" w:hanging="360"/>
      </w:pPr>
      <w:rPr>
        <w:b/>
        <w:bCs/>
      </w:rPr>
    </w:lvl>
    <w:lvl w:ilvl="8">
      <w:start w:val="1"/>
      <w:numFmt w:val="upperRoman"/>
      <w:lvlText w:val="%9."/>
      <w:lvlJc w:val="left"/>
      <w:pPr>
        <w:tabs>
          <w:tab w:val="num" w:pos="3600"/>
        </w:tabs>
        <w:ind w:left="3600" w:hanging="360"/>
      </w:pPr>
      <w:rPr>
        <w:b/>
        <w:bCs/>
      </w:rPr>
    </w:lvl>
  </w:abstractNum>
  <w:abstractNum w:abstractNumId="17">
    <w:nsid w:val="64125B37"/>
    <w:multiLevelType w:val="hybridMultilevel"/>
    <w:tmpl w:val="3C4474A2"/>
    <w:lvl w:ilvl="0" w:tplc="C71E491E">
      <w:start w:val="1"/>
      <w:numFmt w:val="decimal"/>
      <w:lvlText w:val="%1.          "/>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8">
    <w:nsid w:val="689317F4"/>
    <w:multiLevelType w:val="multilevel"/>
    <w:tmpl w:val="46D23D2C"/>
    <w:lvl w:ilvl="0">
      <w:start w:val="1"/>
      <w:numFmt w:val="upperRoman"/>
      <w:lvlText w:val="%1 -"/>
      <w:lvlJc w:val="left"/>
      <w:pPr>
        <w:tabs>
          <w:tab w:val="num" w:pos="720"/>
        </w:tabs>
        <w:ind w:left="720" w:hanging="360"/>
      </w:pPr>
      <w:rPr>
        <w:b/>
        <w:bCs/>
      </w:rPr>
    </w:lvl>
    <w:lvl w:ilvl="1">
      <w:start w:val="1"/>
      <w:numFmt w:val="lowerLetter"/>
      <w:lvlText w:val="%2)"/>
      <w:lvlJc w:val="left"/>
      <w:pPr>
        <w:tabs>
          <w:tab w:val="num" w:pos="1080"/>
        </w:tabs>
        <w:ind w:left="1080" w:hanging="360"/>
      </w:pPr>
      <w:rPr>
        <w:b/>
        <w:bCs/>
      </w:rPr>
    </w:lvl>
    <w:lvl w:ilvl="2">
      <w:start w:val="1"/>
      <w:numFmt w:val="upperRoman"/>
      <w:lvlText w:val="%3."/>
      <w:lvlJc w:val="left"/>
      <w:pPr>
        <w:tabs>
          <w:tab w:val="num" w:pos="1440"/>
        </w:tabs>
        <w:ind w:left="1440" w:hanging="360"/>
      </w:pPr>
      <w:rPr>
        <w:b/>
        <w:bCs/>
      </w:rPr>
    </w:lvl>
    <w:lvl w:ilvl="3">
      <w:start w:val="1"/>
      <w:numFmt w:val="upperRoman"/>
      <w:lvlText w:val="%4."/>
      <w:lvlJc w:val="left"/>
      <w:pPr>
        <w:tabs>
          <w:tab w:val="num" w:pos="1800"/>
        </w:tabs>
        <w:ind w:left="1800" w:hanging="360"/>
      </w:pPr>
      <w:rPr>
        <w:b/>
        <w:bCs/>
      </w:rPr>
    </w:lvl>
    <w:lvl w:ilvl="4">
      <w:start w:val="1"/>
      <w:numFmt w:val="upperRoman"/>
      <w:lvlText w:val="%5."/>
      <w:lvlJc w:val="left"/>
      <w:pPr>
        <w:tabs>
          <w:tab w:val="num" w:pos="2160"/>
        </w:tabs>
        <w:ind w:left="2160" w:hanging="360"/>
      </w:pPr>
      <w:rPr>
        <w:b/>
        <w:bCs/>
      </w:rPr>
    </w:lvl>
    <w:lvl w:ilvl="5">
      <w:start w:val="1"/>
      <w:numFmt w:val="upperRoman"/>
      <w:lvlText w:val="%6."/>
      <w:lvlJc w:val="left"/>
      <w:pPr>
        <w:tabs>
          <w:tab w:val="num" w:pos="2520"/>
        </w:tabs>
        <w:ind w:left="2520" w:hanging="360"/>
      </w:pPr>
      <w:rPr>
        <w:b/>
        <w:bCs/>
      </w:rPr>
    </w:lvl>
    <w:lvl w:ilvl="6">
      <w:start w:val="1"/>
      <w:numFmt w:val="upperRoman"/>
      <w:lvlText w:val="%7."/>
      <w:lvlJc w:val="left"/>
      <w:pPr>
        <w:tabs>
          <w:tab w:val="num" w:pos="2880"/>
        </w:tabs>
        <w:ind w:left="2880" w:hanging="360"/>
      </w:pPr>
      <w:rPr>
        <w:b/>
        <w:bCs/>
      </w:rPr>
    </w:lvl>
    <w:lvl w:ilvl="7">
      <w:start w:val="1"/>
      <w:numFmt w:val="upperRoman"/>
      <w:lvlText w:val="%8."/>
      <w:lvlJc w:val="left"/>
      <w:pPr>
        <w:tabs>
          <w:tab w:val="num" w:pos="3240"/>
        </w:tabs>
        <w:ind w:left="3240" w:hanging="360"/>
      </w:pPr>
      <w:rPr>
        <w:b/>
        <w:bCs/>
      </w:rPr>
    </w:lvl>
    <w:lvl w:ilvl="8">
      <w:start w:val="1"/>
      <w:numFmt w:val="upperRoman"/>
      <w:lvlText w:val="%9."/>
      <w:lvlJc w:val="left"/>
      <w:pPr>
        <w:tabs>
          <w:tab w:val="num" w:pos="3600"/>
        </w:tabs>
        <w:ind w:left="3600" w:hanging="360"/>
      </w:pPr>
      <w:rPr>
        <w:b/>
        <w:bCs/>
      </w:rPr>
    </w:lvl>
  </w:abstractNum>
  <w:abstractNum w:abstractNumId="19">
    <w:nsid w:val="6A325DB2"/>
    <w:multiLevelType w:val="multilevel"/>
    <w:tmpl w:val="84BCA626"/>
    <w:lvl w:ilvl="0">
      <w:start w:val="1"/>
      <w:numFmt w:val="upperRoman"/>
      <w:lvlText w:val="%1 -"/>
      <w:lvlJc w:val="left"/>
      <w:pPr>
        <w:tabs>
          <w:tab w:val="num" w:pos="720"/>
        </w:tabs>
        <w:ind w:left="720" w:hanging="360"/>
      </w:pPr>
      <w:rPr>
        <w:b/>
        <w:bCs/>
      </w:rPr>
    </w:lvl>
    <w:lvl w:ilvl="1">
      <w:start w:val="1"/>
      <w:numFmt w:val="upperRoman"/>
      <w:lvlText w:val="%2."/>
      <w:lvlJc w:val="left"/>
      <w:pPr>
        <w:tabs>
          <w:tab w:val="num" w:pos="1080"/>
        </w:tabs>
        <w:ind w:left="1080" w:hanging="360"/>
      </w:pPr>
      <w:rPr>
        <w:b/>
        <w:bCs/>
      </w:rPr>
    </w:lvl>
    <w:lvl w:ilvl="2">
      <w:start w:val="1"/>
      <w:numFmt w:val="upperRoman"/>
      <w:lvlText w:val="%3."/>
      <w:lvlJc w:val="left"/>
      <w:pPr>
        <w:tabs>
          <w:tab w:val="num" w:pos="1440"/>
        </w:tabs>
        <w:ind w:left="1440" w:hanging="360"/>
      </w:pPr>
      <w:rPr>
        <w:b/>
        <w:bCs/>
      </w:rPr>
    </w:lvl>
    <w:lvl w:ilvl="3">
      <w:start w:val="1"/>
      <w:numFmt w:val="upperRoman"/>
      <w:lvlText w:val="%4."/>
      <w:lvlJc w:val="left"/>
      <w:pPr>
        <w:tabs>
          <w:tab w:val="num" w:pos="1800"/>
        </w:tabs>
        <w:ind w:left="1800" w:hanging="360"/>
      </w:pPr>
      <w:rPr>
        <w:b/>
        <w:bCs/>
      </w:rPr>
    </w:lvl>
    <w:lvl w:ilvl="4">
      <w:start w:val="1"/>
      <w:numFmt w:val="upperRoman"/>
      <w:lvlText w:val="%5."/>
      <w:lvlJc w:val="left"/>
      <w:pPr>
        <w:tabs>
          <w:tab w:val="num" w:pos="2160"/>
        </w:tabs>
        <w:ind w:left="2160" w:hanging="360"/>
      </w:pPr>
      <w:rPr>
        <w:b/>
        <w:bCs/>
      </w:rPr>
    </w:lvl>
    <w:lvl w:ilvl="5">
      <w:start w:val="1"/>
      <w:numFmt w:val="upperRoman"/>
      <w:lvlText w:val="%6."/>
      <w:lvlJc w:val="left"/>
      <w:pPr>
        <w:tabs>
          <w:tab w:val="num" w:pos="2520"/>
        </w:tabs>
        <w:ind w:left="2520" w:hanging="360"/>
      </w:pPr>
      <w:rPr>
        <w:b/>
        <w:bCs/>
      </w:rPr>
    </w:lvl>
    <w:lvl w:ilvl="6">
      <w:start w:val="1"/>
      <w:numFmt w:val="upperRoman"/>
      <w:lvlText w:val="%7."/>
      <w:lvlJc w:val="left"/>
      <w:pPr>
        <w:tabs>
          <w:tab w:val="num" w:pos="2880"/>
        </w:tabs>
        <w:ind w:left="2880" w:hanging="360"/>
      </w:pPr>
      <w:rPr>
        <w:b/>
        <w:bCs/>
      </w:rPr>
    </w:lvl>
    <w:lvl w:ilvl="7">
      <w:start w:val="1"/>
      <w:numFmt w:val="upperRoman"/>
      <w:lvlText w:val="%8."/>
      <w:lvlJc w:val="left"/>
      <w:pPr>
        <w:tabs>
          <w:tab w:val="num" w:pos="3240"/>
        </w:tabs>
        <w:ind w:left="3240" w:hanging="360"/>
      </w:pPr>
      <w:rPr>
        <w:b/>
        <w:bCs/>
      </w:rPr>
    </w:lvl>
    <w:lvl w:ilvl="8">
      <w:start w:val="1"/>
      <w:numFmt w:val="upperRoman"/>
      <w:lvlText w:val="%9."/>
      <w:lvlJc w:val="left"/>
      <w:pPr>
        <w:tabs>
          <w:tab w:val="num" w:pos="3600"/>
        </w:tabs>
        <w:ind w:left="3600" w:hanging="360"/>
      </w:pPr>
      <w:rPr>
        <w:b/>
        <w:bCs/>
      </w:rPr>
    </w:lvl>
  </w:abstractNum>
  <w:abstractNum w:abstractNumId="20">
    <w:nsid w:val="6F3D45E0"/>
    <w:multiLevelType w:val="multilevel"/>
    <w:tmpl w:val="BA5621EA"/>
    <w:lvl w:ilvl="0">
      <w:start w:val="1"/>
      <w:numFmt w:val="decimal"/>
      <w:lvlText w:val="%1."/>
      <w:lvlJc w:val="left"/>
      <w:pPr>
        <w:tabs>
          <w:tab w:val="num" w:pos="720"/>
        </w:tabs>
        <w:ind w:left="720" w:hanging="360"/>
      </w:pPr>
      <w:rPr>
        <w:b/>
        <w:bCs/>
      </w:rPr>
    </w:lvl>
    <w:lvl w:ilvl="1">
      <w:start w:val="3"/>
      <w:numFmt w:val="lowerLetter"/>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21">
    <w:nsid w:val="6F4E42E1"/>
    <w:multiLevelType w:val="multilevel"/>
    <w:tmpl w:val="EFE0FE12"/>
    <w:lvl w:ilvl="0">
      <w:start w:val="1"/>
      <w:numFmt w:val="upperRoman"/>
      <w:lvlText w:val="%1 - "/>
      <w:lvlJc w:val="left"/>
      <w:pPr>
        <w:tabs>
          <w:tab w:val="num" w:pos="720"/>
        </w:tabs>
        <w:ind w:left="720" w:hanging="360"/>
      </w:pPr>
      <w:rPr>
        <w:b/>
        <w:bCs/>
      </w:rPr>
    </w:lvl>
    <w:lvl w:ilvl="1">
      <w:start w:val="1"/>
      <w:numFmt w:val="upperRoman"/>
      <w:lvlText w:val="%2."/>
      <w:lvlJc w:val="left"/>
      <w:pPr>
        <w:tabs>
          <w:tab w:val="num" w:pos="1080"/>
        </w:tabs>
        <w:ind w:left="1080" w:hanging="360"/>
      </w:pPr>
      <w:rPr>
        <w:b/>
        <w:bCs/>
      </w:rPr>
    </w:lvl>
    <w:lvl w:ilvl="2">
      <w:start w:val="1"/>
      <w:numFmt w:val="upperRoman"/>
      <w:lvlText w:val="%3."/>
      <w:lvlJc w:val="left"/>
      <w:pPr>
        <w:tabs>
          <w:tab w:val="num" w:pos="1440"/>
        </w:tabs>
        <w:ind w:left="1440" w:hanging="360"/>
      </w:pPr>
      <w:rPr>
        <w:b/>
        <w:bCs/>
      </w:rPr>
    </w:lvl>
    <w:lvl w:ilvl="3">
      <w:start w:val="1"/>
      <w:numFmt w:val="upperRoman"/>
      <w:lvlText w:val="%4."/>
      <w:lvlJc w:val="left"/>
      <w:pPr>
        <w:tabs>
          <w:tab w:val="num" w:pos="1800"/>
        </w:tabs>
        <w:ind w:left="1800" w:hanging="360"/>
      </w:pPr>
      <w:rPr>
        <w:b/>
        <w:bCs/>
      </w:rPr>
    </w:lvl>
    <w:lvl w:ilvl="4">
      <w:start w:val="1"/>
      <w:numFmt w:val="upperRoman"/>
      <w:lvlText w:val="%5."/>
      <w:lvlJc w:val="left"/>
      <w:pPr>
        <w:tabs>
          <w:tab w:val="num" w:pos="2160"/>
        </w:tabs>
        <w:ind w:left="2160" w:hanging="360"/>
      </w:pPr>
      <w:rPr>
        <w:b/>
        <w:bCs/>
      </w:rPr>
    </w:lvl>
    <w:lvl w:ilvl="5">
      <w:start w:val="1"/>
      <w:numFmt w:val="upperRoman"/>
      <w:lvlText w:val="%6."/>
      <w:lvlJc w:val="left"/>
      <w:pPr>
        <w:tabs>
          <w:tab w:val="num" w:pos="2520"/>
        </w:tabs>
        <w:ind w:left="2520" w:hanging="360"/>
      </w:pPr>
      <w:rPr>
        <w:b/>
        <w:bCs/>
      </w:rPr>
    </w:lvl>
    <w:lvl w:ilvl="6">
      <w:start w:val="1"/>
      <w:numFmt w:val="upperRoman"/>
      <w:lvlText w:val="%7."/>
      <w:lvlJc w:val="left"/>
      <w:pPr>
        <w:tabs>
          <w:tab w:val="num" w:pos="2880"/>
        </w:tabs>
        <w:ind w:left="2880" w:hanging="360"/>
      </w:pPr>
      <w:rPr>
        <w:b/>
        <w:bCs/>
      </w:rPr>
    </w:lvl>
    <w:lvl w:ilvl="7">
      <w:start w:val="1"/>
      <w:numFmt w:val="upperRoman"/>
      <w:lvlText w:val="%8."/>
      <w:lvlJc w:val="left"/>
      <w:pPr>
        <w:tabs>
          <w:tab w:val="num" w:pos="3240"/>
        </w:tabs>
        <w:ind w:left="3240" w:hanging="360"/>
      </w:pPr>
      <w:rPr>
        <w:b/>
        <w:bCs/>
      </w:rPr>
    </w:lvl>
    <w:lvl w:ilvl="8">
      <w:start w:val="1"/>
      <w:numFmt w:val="upperRoman"/>
      <w:lvlText w:val="%9."/>
      <w:lvlJc w:val="left"/>
      <w:pPr>
        <w:tabs>
          <w:tab w:val="num" w:pos="3600"/>
        </w:tabs>
        <w:ind w:left="3600" w:hanging="360"/>
      </w:pPr>
      <w:rPr>
        <w:b/>
        <w:bCs/>
      </w:rPr>
    </w:lvl>
  </w:abstractNum>
  <w:abstractNum w:abstractNumId="22">
    <w:nsid w:val="76DA6CA3"/>
    <w:multiLevelType w:val="multilevel"/>
    <w:tmpl w:val="FD069C9C"/>
    <w:lvl w:ilvl="0">
      <w:start w:val="1"/>
      <w:numFmt w:val="upperRoman"/>
      <w:lvlText w:val="%1 -"/>
      <w:lvlJc w:val="left"/>
      <w:pPr>
        <w:tabs>
          <w:tab w:val="num" w:pos="720"/>
        </w:tabs>
        <w:ind w:left="720" w:hanging="360"/>
      </w:pPr>
      <w:rPr>
        <w:b/>
        <w:bCs/>
      </w:rPr>
    </w:lvl>
    <w:lvl w:ilvl="1">
      <w:start w:val="1"/>
      <w:numFmt w:val="upperRoman"/>
      <w:lvlText w:val="%2."/>
      <w:lvlJc w:val="left"/>
      <w:pPr>
        <w:tabs>
          <w:tab w:val="num" w:pos="1080"/>
        </w:tabs>
        <w:ind w:left="1080" w:hanging="360"/>
      </w:pPr>
      <w:rPr>
        <w:b/>
        <w:bCs/>
      </w:rPr>
    </w:lvl>
    <w:lvl w:ilvl="2">
      <w:start w:val="1"/>
      <w:numFmt w:val="upperRoman"/>
      <w:lvlText w:val="%3."/>
      <w:lvlJc w:val="left"/>
      <w:pPr>
        <w:tabs>
          <w:tab w:val="num" w:pos="1440"/>
        </w:tabs>
        <w:ind w:left="1440" w:hanging="360"/>
      </w:pPr>
      <w:rPr>
        <w:b/>
        <w:bCs/>
      </w:rPr>
    </w:lvl>
    <w:lvl w:ilvl="3">
      <w:start w:val="1"/>
      <w:numFmt w:val="upperRoman"/>
      <w:lvlText w:val="%4."/>
      <w:lvlJc w:val="left"/>
      <w:pPr>
        <w:tabs>
          <w:tab w:val="num" w:pos="1800"/>
        </w:tabs>
        <w:ind w:left="1800" w:hanging="360"/>
      </w:pPr>
      <w:rPr>
        <w:b/>
        <w:bCs/>
      </w:rPr>
    </w:lvl>
    <w:lvl w:ilvl="4">
      <w:start w:val="1"/>
      <w:numFmt w:val="upperRoman"/>
      <w:lvlText w:val="%5."/>
      <w:lvlJc w:val="left"/>
      <w:pPr>
        <w:tabs>
          <w:tab w:val="num" w:pos="2160"/>
        </w:tabs>
        <w:ind w:left="2160" w:hanging="360"/>
      </w:pPr>
      <w:rPr>
        <w:b/>
        <w:bCs/>
      </w:rPr>
    </w:lvl>
    <w:lvl w:ilvl="5">
      <w:start w:val="1"/>
      <w:numFmt w:val="upperRoman"/>
      <w:lvlText w:val="%6."/>
      <w:lvlJc w:val="left"/>
      <w:pPr>
        <w:tabs>
          <w:tab w:val="num" w:pos="2520"/>
        </w:tabs>
        <w:ind w:left="2520" w:hanging="360"/>
      </w:pPr>
      <w:rPr>
        <w:b/>
        <w:bCs/>
      </w:rPr>
    </w:lvl>
    <w:lvl w:ilvl="6">
      <w:start w:val="1"/>
      <w:numFmt w:val="upperRoman"/>
      <w:lvlText w:val="%7."/>
      <w:lvlJc w:val="left"/>
      <w:pPr>
        <w:tabs>
          <w:tab w:val="num" w:pos="2880"/>
        </w:tabs>
        <w:ind w:left="2880" w:hanging="360"/>
      </w:pPr>
      <w:rPr>
        <w:b/>
        <w:bCs/>
      </w:rPr>
    </w:lvl>
    <w:lvl w:ilvl="7">
      <w:start w:val="1"/>
      <w:numFmt w:val="upperRoman"/>
      <w:lvlText w:val="%8."/>
      <w:lvlJc w:val="left"/>
      <w:pPr>
        <w:tabs>
          <w:tab w:val="num" w:pos="3240"/>
        </w:tabs>
        <w:ind w:left="3240" w:hanging="360"/>
      </w:pPr>
      <w:rPr>
        <w:b/>
        <w:bCs/>
      </w:rPr>
    </w:lvl>
    <w:lvl w:ilvl="8">
      <w:start w:val="1"/>
      <w:numFmt w:val="upperRoman"/>
      <w:lvlText w:val="%9."/>
      <w:lvlJc w:val="left"/>
      <w:pPr>
        <w:tabs>
          <w:tab w:val="num" w:pos="3600"/>
        </w:tabs>
        <w:ind w:left="3600" w:hanging="360"/>
      </w:pPr>
      <w:rPr>
        <w:b/>
        <w:bCs/>
      </w:rPr>
    </w:lvl>
  </w:abstractNum>
  <w:abstractNum w:abstractNumId="23">
    <w:nsid w:val="77AC5A55"/>
    <w:multiLevelType w:val="hybridMultilevel"/>
    <w:tmpl w:val="3C4474A2"/>
    <w:lvl w:ilvl="0" w:tplc="C71E491E">
      <w:start w:val="1"/>
      <w:numFmt w:val="decimal"/>
      <w:lvlText w:val="%1.          "/>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4">
    <w:nsid w:val="79D41003"/>
    <w:multiLevelType w:val="multilevel"/>
    <w:tmpl w:val="EB2C865A"/>
    <w:lvl w:ilvl="0">
      <w:start w:val="1"/>
      <w:numFmt w:val="upperRoman"/>
      <w:lvlText w:val="%1 -"/>
      <w:lvlJc w:val="left"/>
      <w:pPr>
        <w:tabs>
          <w:tab w:val="num" w:pos="720"/>
        </w:tabs>
        <w:ind w:left="720" w:hanging="360"/>
      </w:pPr>
      <w:rPr>
        <w:b/>
        <w:bCs/>
      </w:rPr>
    </w:lvl>
    <w:lvl w:ilvl="1">
      <w:start w:val="1"/>
      <w:numFmt w:val="lowerLetter"/>
      <w:lvlText w:val="%2)"/>
      <w:lvlJc w:val="left"/>
      <w:pPr>
        <w:tabs>
          <w:tab w:val="num" w:pos="1080"/>
        </w:tabs>
        <w:ind w:left="1080" w:hanging="360"/>
      </w:pPr>
      <w:rPr>
        <w:b/>
        <w:bCs/>
      </w:rPr>
    </w:lvl>
    <w:lvl w:ilvl="2">
      <w:start w:val="1"/>
      <w:numFmt w:val="upperRoman"/>
      <w:lvlText w:val="%3."/>
      <w:lvlJc w:val="left"/>
      <w:pPr>
        <w:tabs>
          <w:tab w:val="num" w:pos="1440"/>
        </w:tabs>
        <w:ind w:left="1440" w:hanging="360"/>
      </w:pPr>
      <w:rPr>
        <w:b/>
        <w:bCs/>
      </w:rPr>
    </w:lvl>
    <w:lvl w:ilvl="3">
      <w:start w:val="1"/>
      <w:numFmt w:val="upperRoman"/>
      <w:lvlText w:val="%4."/>
      <w:lvlJc w:val="left"/>
      <w:pPr>
        <w:tabs>
          <w:tab w:val="num" w:pos="1800"/>
        </w:tabs>
        <w:ind w:left="1800" w:hanging="360"/>
      </w:pPr>
      <w:rPr>
        <w:b/>
        <w:bCs/>
      </w:rPr>
    </w:lvl>
    <w:lvl w:ilvl="4">
      <w:start w:val="1"/>
      <w:numFmt w:val="upperRoman"/>
      <w:lvlText w:val="%5."/>
      <w:lvlJc w:val="left"/>
      <w:pPr>
        <w:tabs>
          <w:tab w:val="num" w:pos="2160"/>
        </w:tabs>
        <w:ind w:left="2160" w:hanging="360"/>
      </w:pPr>
      <w:rPr>
        <w:b/>
        <w:bCs/>
      </w:rPr>
    </w:lvl>
    <w:lvl w:ilvl="5">
      <w:start w:val="1"/>
      <w:numFmt w:val="upperRoman"/>
      <w:lvlText w:val="%6."/>
      <w:lvlJc w:val="left"/>
      <w:pPr>
        <w:tabs>
          <w:tab w:val="num" w:pos="2520"/>
        </w:tabs>
        <w:ind w:left="2520" w:hanging="360"/>
      </w:pPr>
      <w:rPr>
        <w:b/>
        <w:bCs/>
      </w:rPr>
    </w:lvl>
    <w:lvl w:ilvl="6">
      <w:start w:val="1"/>
      <w:numFmt w:val="upperRoman"/>
      <w:lvlText w:val="%7."/>
      <w:lvlJc w:val="left"/>
      <w:pPr>
        <w:tabs>
          <w:tab w:val="num" w:pos="2880"/>
        </w:tabs>
        <w:ind w:left="2880" w:hanging="360"/>
      </w:pPr>
      <w:rPr>
        <w:b/>
        <w:bCs/>
      </w:rPr>
    </w:lvl>
    <w:lvl w:ilvl="7">
      <w:start w:val="1"/>
      <w:numFmt w:val="upperRoman"/>
      <w:lvlText w:val="%8."/>
      <w:lvlJc w:val="left"/>
      <w:pPr>
        <w:tabs>
          <w:tab w:val="num" w:pos="3240"/>
        </w:tabs>
        <w:ind w:left="3240" w:hanging="360"/>
      </w:pPr>
      <w:rPr>
        <w:b/>
        <w:bCs/>
      </w:rPr>
    </w:lvl>
    <w:lvl w:ilvl="8">
      <w:start w:val="1"/>
      <w:numFmt w:val="upperRoman"/>
      <w:lvlText w:val="%9."/>
      <w:lvlJc w:val="left"/>
      <w:pPr>
        <w:tabs>
          <w:tab w:val="num" w:pos="3600"/>
        </w:tabs>
        <w:ind w:left="3600" w:hanging="360"/>
      </w:pPr>
      <w:rPr>
        <w:b/>
        <w:bCs/>
      </w:rPr>
    </w:lvl>
  </w:abstractNum>
  <w:abstractNum w:abstractNumId="25">
    <w:nsid w:val="7ED2222C"/>
    <w:multiLevelType w:val="multilevel"/>
    <w:tmpl w:val="6AD28F74"/>
    <w:lvl w:ilvl="0">
      <w:start w:val="1"/>
      <w:numFmt w:val="upperRoman"/>
      <w:lvlText w:val="%1 - "/>
      <w:lvlJc w:val="left"/>
      <w:pPr>
        <w:tabs>
          <w:tab w:val="num" w:pos="720"/>
        </w:tabs>
        <w:ind w:left="720" w:hanging="360"/>
      </w:pPr>
      <w:rPr>
        <w:b/>
        <w:bCs/>
      </w:rPr>
    </w:lvl>
    <w:lvl w:ilvl="1">
      <w:start w:val="1"/>
      <w:numFmt w:val="upperRoman"/>
      <w:lvlText w:val="%2."/>
      <w:lvlJc w:val="left"/>
      <w:pPr>
        <w:tabs>
          <w:tab w:val="num" w:pos="1080"/>
        </w:tabs>
        <w:ind w:left="1080" w:hanging="360"/>
      </w:pPr>
      <w:rPr>
        <w:b/>
        <w:bCs/>
      </w:rPr>
    </w:lvl>
    <w:lvl w:ilvl="2">
      <w:start w:val="1"/>
      <w:numFmt w:val="upperRoman"/>
      <w:lvlText w:val="%3."/>
      <w:lvlJc w:val="left"/>
      <w:pPr>
        <w:tabs>
          <w:tab w:val="num" w:pos="1440"/>
        </w:tabs>
        <w:ind w:left="1440" w:hanging="360"/>
      </w:pPr>
      <w:rPr>
        <w:b/>
        <w:bCs/>
      </w:rPr>
    </w:lvl>
    <w:lvl w:ilvl="3">
      <w:start w:val="1"/>
      <w:numFmt w:val="upperRoman"/>
      <w:lvlText w:val="%4."/>
      <w:lvlJc w:val="left"/>
      <w:pPr>
        <w:tabs>
          <w:tab w:val="num" w:pos="1800"/>
        </w:tabs>
        <w:ind w:left="1800" w:hanging="360"/>
      </w:pPr>
      <w:rPr>
        <w:b/>
        <w:bCs/>
      </w:rPr>
    </w:lvl>
    <w:lvl w:ilvl="4">
      <w:start w:val="1"/>
      <w:numFmt w:val="upperRoman"/>
      <w:lvlText w:val="%5."/>
      <w:lvlJc w:val="left"/>
      <w:pPr>
        <w:tabs>
          <w:tab w:val="num" w:pos="2160"/>
        </w:tabs>
        <w:ind w:left="2160" w:hanging="360"/>
      </w:pPr>
      <w:rPr>
        <w:b/>
        <w:bCs/>
      </w:rPr>
    </w:lvl>
    <w:lvl w:ilvl="5">
      <w:start w:val="1"/>
      <w:numFmt w:val="upperRoman"/>
      <w:lvlText w:val="%6."/>
      <w:lvlJc w:val="left"/>
      <w:pPr>
        <w:tabs>
          <w:tab w:val="num" w:pos="2520"/>
        </w:tabs>
        <w:ind w:left="2520" w:hanging="360"/>
      </w:pPr>
      <w:rPr>
        <w:b/>
        <w:bCs/>
      </w:rPr>
    </w:lvl>
    <w:lvl w:ilvl="6">
      <w:start w:val="1"/>
      <w:numFmt w:val="upperRoman"/>
      <w:lvlText w:val="%7."/>
      <w:lvlJc w:val="left"/>
      <w:pPr>
        <w:tabs>
          <w:tab w:val="num" w:pos="2880"/>
        </w:tabs>
        <w:ind w:left="2880" w:hanging="360"/>
      </w:pPr>
      <w:rPr>
        <w:b/>
        <w:bCs/>
      </w:rPr>
    </w:lvl>
    <w:lvl w:ilvl="7">
      <w:start w:val="1"/>
      <w:numFmt w:val="upperRoman"/>
      <w:lvlText w:val="%8."/>
      <w:lvlJc w:val="left"/>
      <w:pPr>
        <w:tabs>
          <w:tab w:val="num" w:pos="3240"/>
        </w:tabs>
        <w:ind w:left="3240" w:hanging="360"/>
      </w:pPr>
      <w:rPr>
        <w:b/>
        <w:bCs/>
      </w:rPr>
    </w:lvl>
    <w:lvl w:ilvl="8">
      <w:start w:val="1"/>
      <w:numFmt w:val="upperRoman"/>
      <w:lvlText w:val="%9."/>
      <w:lvlJc w:val="left"/>
      <w:pPr>
        <w:tabs>
          <w:tab w:val="num" w:pos="3600"/>
        </w:tabs>
        <w:ind w:left="3600" w:hanging="360"/>
      </w:pPr>
      <w:rPr>
        <w:b/>
        <w:bCs/>
      </w:rPr>
    </w:lvl>
  </w:abstractNum>
  <w:abstractNum w:abstractNumId="26">
    <w:nsid w:val="7F79108D"/>
    <w:multiLevelType w:val="hybridMultilevel"/>
    <w:tmpl w:val="3C4474A2"/>
    <w:lvl w:ilvl="0" w:tplc="C71E491E">
      <w:start w:val="1"/>
      <w:numFmt w:val="decimal"/>
      <w:lvlText w:val="%1.          "/>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3"/>
  </w:num>
  <w:num w:numId="2">
    <w:abstractNumId w:val="1"/>
  </w:num>
  <w:num w:numId="3">
    <w:abstractNumId w:val="0"/>
  </w:num>
  <w:num w:numId="4">
    <w:abstractNumId w:val="17"/>
  </w:num>
  <w:num w:numId="5">
    <w:abstractNumId w:val="6"/>
  </w:num>
  <w:num w:numId="6">
    <w:abstractNumId w:val="5"/>
  </w:num>
  <w:num w:numId="7">
    <w:abstractNumId w:val="23"/>
  </w:num>
  <w:num w:numId="8">
    <w:abstractNumId w:val="26"/>
  </w:num>
  <w:num w:numId="9">
    <w:abstractNumId w:val="8"/>
  </w:num>
  <w:num w:numId="10">
    <w:abstractNumId w:val="9"/>
  </w:num>
  <w:num w:numId="11">
    <w:abstractNumId w:val="12"/>
  </w:num>
  <w:num w:numId="12">
    <w:abstractNumId w:val="20"/>
  </w:num>
  <w:num w:numId="13">
    <w:abstractNumId w:val="15"/>
  </w:num>
  <w:num w:numId="14">
    <w:abstractNumId w:val="10"/>
  </w:num>
  <w:num w:numId="15">
    <w:abstractNumId w:val="24"/>
  </w:num>
  <w:num w:numId="16">
    <w:abstractNumId w:val="16"/>
  </w:num>
  <w:num w:numId="17">
    <w:abstractNumId w:val="25"/>
  </w:num>
  <w:num w:numId="18">
    <w:abstractNumId w:val="21"/>
  </w:num>
  <w:num w:numId="19">
    <w:abstractNumId w:val="11"/>
  </w:num>
  <w:num w:numId="20">
    <w:abstractNumId w:val="18"/>
  </w:num>
  <w:num w:numId="21">
    <w:abstractNumId w:val="4"/>
  </w:num>
  <w:num w:numId="22">
    <w:abstractNumId w:val="7"/>
  </w:num>
  <w:num w:numId="23">
    <w:abstractNumId w:val="19"/>
  </w:num>
  <w:num w:numId="24">
    <w:abstractNumId w:val="14"/>
  </w:num>
  <w:num w:numId="25">
    <w:abstractNumId w:val="22"/>
  </w:num>
  <w:num w:numId="26">
    <w:abstractNumId w:val="13"/>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52D"/>
    <w:rsid w:val="000265D8"/>
    <w:rsid w:val="0006162A"/>
    <w:rsid w:val="0006587B"/>
    <w:rsid w:val="00073965"/>
    <w:rsid w:val="000A7791"/>
    <w:rsid w:val="000B25EC"/>
    <w:rsid w:val="00133869"/>
    <w:rsid w:val="00231572"/>
    <w:rsid w:val="0041467F"/>
    <w:rsid w:val="004A3EBA"/>
    <w:rsid w:val="00553C03"/>
    <w:rsid w:val="007404C3"/>
    <w:rsid w:val="007B5586"/>
    <w:rsid w:val="007E4D09"/>
    <w:rsid w:val="0085452D"/>
    <w:rsid w:val="008B1C52"/>
    <w:rsid w:val="00B325DD"/>
    <w:rsid w:val="00B3346A"/>
    <w:rsid w:val="00CC4792"/>
    <w:rsid w:val="00CF41AE"/>
    <w:rsid w:val="00DE0BEB"/>
    <w:rsid w:val="00E46512"/>
    <w:rsid w:val="00EE4639"/>
    <w:rsid w:val="00FC7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E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52D"/>
    <w:pPr>
      <w:spacing w:after="0" w:line="240" w:lineRule="auto"/>
    </w:pPr>
    <w:rPr>
      <w:rFonts w:ascii="Arial" w:eastAsia="Times New Roman" w:hAnsi="Arial" w:cs="Arial"/>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85452D"/>
    <w:pPr>
      <w:tabs>
        <w:tab w:val="center" w:pos="4252"/>
        <w:tab w:val="right" w:pos="8504"/>
      </w:tabs>
    </w:pPr>
  </w:style>
  <w:style w:type="character" w:customStyle="1" w:styleId="RodapChar">
    <w:name w:val="Rodapé Char"/>
    <w:basedOn w:val="Fontepargpadro"/>
    <w:link w:val="Rodap"/>
    <w:uiPriority w:val="99"/>
    <w:rsid w:val="0085452D"/>
    <w:rPr>
      <w:rFonts w:ascii="Arial" w:eastAsia="Times New Roman" w:hAnsi="Arial" w:cs="Arial"/>
      <w:sz w:val="28"/>
      <w:szCs w:val="28"/>
      <w:lang w:eastAsia="pt-BR"/>
    </w:rPr>
  </w:style>
  <w:style w:type="paragraph" w:styleId="Legenda">
    <w:name w:val="caption"/>
    <w:basedOn w:val="Normal"/>
    <w:next w:val="Normal"/>
    <w:qFormat/>
    <w:rsid w:val="0085452D"/>
    <w:pPr>
      <w:jc w:val="center"/>
    </w:pPr>
    <w:rPr>
      <w:sz w:val="32"/>
      <w:szCs w:val="32"/>
    </w:rPr>
  </w:style>
  <w:style w:type="paragraph" w:styleId="PargrafodaLista">
    <w:name w:val="List Paragraph"/>
    <w:basedOn w:val="Normal"/>
    <w:uiPriority w:val="34"/>
    <w:qFormat/>
    <w:rsid w:val="0085452D"/>
    <w:pPr>
      <w:ind w:left="720"/>
      <w:contextualSpacing/>
    </w:pPr>
  </w:style>
  <w:style w:type="paragraph" w:styleId="Textodebalo">
    <w:name w:val="Balloon Text"/>
    <w:basedOn w:val="Normal"/>
    <w:link w:val="TextodebaloChar"/>
    <w:uiPriority w:val="99"/>
    <w:semiHidden/>
    <w:unhideWhenUsed/>
    <w:rsid w:val="0006162A"/>
    <w:rPr>
      <w:rFonts w:ascii="Tahoma" w:hAnsi="Tahoma" w:cs="Tahoma"/>
      <w:sz w:val="16"/>
      <w:szCs w:val="16"/>
    </w:rPr>
  </w:style>
  <w:style w:type="character" w:customStyle="1" w:styleId="TextodebaloChar">
    <w:name w:val="Texto de balão Char"/>
    <w:basedOn w:val="Fontepargpadro"/>
    <w:link w:val="Textodebalo"/>
    <w:uiPriority w:val="99"/>
    <w:semiHidden/>
    <w:rsid w:val="0006162A"/>
    <w:rPr>
      <w:rFonts w:ascii="Tahoma" w:eastAsia="Times New Roman" w:hAnsi="Tahoma" w:cs="Tahoma"/>
      <w:sz w:val="16"/>
      <w:szCs w:val="16"/>
      <w:lang w:eastAsia="pt-BR"/>
    </w:rPr>
  </w:style>
  <w:style w:type="paragraph" w:styleId="Cabealho">
    <w:name w:val="header"/>
    <w:basedOn w:val="Normal"/>
    <w:link w:val="CabealhoChar"/>
    <w:uiPriority w:val="99"/>
    <w:unhideWhenUsed/>
    <w:rsid w:val="0041467F"/>
    <w:pPr>
      <w:tabs>
        <w:tab w:val="center" w:pos="4252"/>
        <w:tab w:val="right" w:pos="8504"/>
      </w:tabs>
    </w:pPr>
  </w:style>
  <w:style w:type="character" w:customStyle="1" w:styleId="CabealhoChar">
    <w:name w:val="Cabeçalho Char"/>
    <w:basedOn w:val="Fontepargpadro"/>
    <w:link w:val="Cabealho"/>
    <w:uiPriority w:val="99"/>
    <w:rsid w:val="0041467F"/>
    <w:rPr>
      <w:rFonts w:ascii="Arial" w:eastAsia="Times New Roman" w:hAnsi="Arial" w:cs="Arial"/>
      <w:sz w:val="28"/>
      <w:szCs w:val="28"/>
      <w:lang w:eastAsia="pt-BR"/>
    </w:rPr>
  </w:style>
  <w:style w:type="character" w:styleId="Hyperlink">
    <w:name w:val="Hyperlink"/>
    <w:basedOn w:val="Fontepargpadro"/>
    <w:uiPriority w:val="99"/>
    <w:unhideWhenUsed/>
    <w:rsid w:val="0013386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52D"/>
    <w:pPr>
      <w:spacing w:after="0" w:line="240" w:lineRule="auto"/>
    </w:pPr>
    <w:rPr>
      <w:rFonts w:ascii="Arial" w:eastAsia="Times New Roman" w:hAnsi="Arial" w:cs="Arial"/>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85452D"/>
    <w:pPr>
      <w:tabs>
        <w:tab w:val="center" w:pos="4252"/>
        <w:tab w:val="right" w:pos="8504"/>
      </w:tabs>
    </w:pPr>
  </w:style>
  <w:style w:type="character" w:customStyle="1" w:styleId="RodapChar">
    <w:name w:val="Rodapé Char"/>
    <w:basedOn w:val="Fontepargpadro"/>
    <w:link w:val="Rodap"/>
    <w:uiPriority w:val="99"/>
    <w:rsid w:val="0085452D"/>
    <w:rPr>
      <w:rFonts w:ascii="Arial" w:eastAsia="Times New Roman" w:hAnsi="Arial" w:cs="Arial"/>
      <w:sz w:val="28"/>
      <w:szCs w:val="28"/>
      <w:lang w:eastAsia="pt-BR"/>
    </w:rPr>
  </w:style>
  <w:style w:type="paragraph" w:styleId="Legenda">
    <w:name w:val="caption"/>
    <w:basedOn w:val="Normal"/>
    <w:next w:val="Normal"/>
    <w:qFormat/>
    <w:rsid w:val="0085452D"/>
    <w:pPr>
      <w:jc w:val="center"/>
    </w:pPr>
    <w:rPr>
      <w:sz w:val="32"/>
      <w:szCs w:val="32"/>
    </w:rPr>
  </w:style>
  <w:style w:type="paragraph" w:styleId="PargrafodaLista">
    <w:name w:val="List Paragraph"/>
    <w:basedOn w:val="Normal"/>
    <w:uiPriority w:val="34"/>
    <w:qFormat/>
    <w:rsid w:val="0085452D"/>
    <w:pPr>
      <w:ind w:left="720"/>
      <w:contextualSpacing/>
    </w:pPr>
  </w:style>
  <w:style w:type="paragraph" w:styleId="Textodebalo">
    <w:name w:val="Balloon Text"/>
    <w:basedOn w:val="Normal"/>
    <w:link w:val="TextodebaloChar"/>
    <w:uiPriority w:val="99"/>
    <w:semiHidden/>
    <w:unhideWhenUsed/>
    <w:rsid w:val="0006162A"/>
    <w:rPr>
      <w:rFonts w:ascii="Tahoma" w:hAnsi="Tahoma" w:cs="Tahoma"/>
      <w:sz w:val="16"/>
      <w:szCs w:val="16"/>
    </w:rPr>
  </w:style>
  <w:style w:type="character" w:customStyle="1" w:styleId="TextodebaloChar">
    <w:name w:val="Texto de balão Char"/>
    <w:basedOn w:val="Fontepargpadro"/>
    <w:link w:val="Textodebalo"/>
    <w:uiPriority w:val="99"/>
    <w:semiHidden/>
    <w:rsid w:val="0006162A"/>
    <w:rPr>
      <w:rFonts w:ascii="Tahoma" w:eastAsia="Times New Roman" w:hAnsi="Tahoma" w:cs="Tahoma"/>
      <w:sz w:val="16"/>
      <w:szCs w:val="16"/>
      <w:lang w:eastAsia="pt-BR"/>
    </w:rPr>
  </w:style>
  <w:style w:type="paragraph" w:styleId="Cabealho">
    <w:name w:val="header"/>
    <w:basedOn w:val="Normal"/>
    <w:link w:val="CabealhoChar"/>
    <w:uiPriority w:val="99"/>
    <w:unhideWhenUsed/>
    <w:rsid w:val="0041467F"/>
    <w:pPr>
      <w:tabs>
        <w:tab w:val="center" w:pos="4252"/>
        <w:tab w:val="right" w:pos="8504"/>
      </w:tabs>
    </w:pPr>
  </w:style>
  <w:style w:type="character" w:customStyle="1" w:styleId="CabealhoChar">
    <w:name w:val="Cabeçalho Char"/>
    <w:basedOn w:val="Fontepargpadro"/>
    <w:link w:val="Cabealho"/>
    <w:uiPriority w:val="99"/>
    <w:rsid w:val="0041467F"/>
    <w:rPr>
      <w:rFonts w:ascii="Arial" w:eastAsia="Times New Roman" w:hAnsi="Arial" w:cs="Arial"/>
      <w:sz w:val="28"/>
      <w:szCs w:val="28"/>
      <w:lang w:eastAsia="pt-BR"/>
    </w:rPr>
  </w:style>
  <w:style w:type="character" w:styleId="Hyperlink">
    <w:name w:val="Hyperlink"/>
    <w:basedOn w:val="Fontepargpadro"/>
    <w:uiPriority w:val="99"/>
    <w:unhideWhenUsed/>
    <w:rsid w:val="001338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sapl.alexandria.rn.leg.br/" TargetMode="External"/><Relationship Id="rId2" Type="http://schemas.openxmlformats.org/officeDocument/2006/relationships/hyperlink" Target="https://alexandria.rn.leg.br/" TargetMode="External"/><Relationship Id="rId1" Type="http://schemas.openxmlformats.org/officeDocument/2006/relationships/hyperlink" Target="mailto:cma@alexandria.rn.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715C1-4AAE-4F4A-9096-9A715C836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6785</Words>
  <Characters>36642</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dc:creator>
  <cp:lastModifiedBy>Câmara Municipal</cp:lastModifiedBy>
  <cp:revision>2</cp:revision>
  <cp:lastPrinted>2021-08-17T11:28:00Z</cp:lastPrinted>
  <dcterms:created xsi:type="dcterms:W3CDTF">2021-08-17T11:32:00Z</dcterms:created>
  <dcterms:modified xsi:type="dcterms:W3CDTF">2021-08-17T11:32:00Z</dcterms:modified>
</cp:coreProperties>
</file>